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046C0" w14:textId="719417FD" w:rsidR="008E1AE0" w:rsidRPr="0095032F" w:rsidRDefault="009A7D8C" w:rsidP="00A61BEE">
      <w:pPr>
        <w:spacing w:after="0" w:line="240" w:lineRule="auto"/>
        <w:jc w:val="center"/>
        <w:rPr>
          <w:rFonts w:ascii="Arial Narrow" w:hAnsi="Arial Narrow" w:cs="Times New Roman"/>
          <w:b/>
          <w:color w:val="000000" w:themeColor="text1"/>
          <w:sz w:val="28"/>
          <w:szCs w:val="28"/>
          <w:u w:val="single"/>
          <w:lang w:val="sq-AL"/>
        </w:rPr>
      </w:pPr>
      <w:r>
        <w:rPr>
          <w:rFonts w:ascii="Arial Narrow" w:hAnsi="Arial Narrow" w:cs="Times New Roman"/>
          <w:b/>
          <w:color w:val="000000" w:themeColor="text1"/>
          <w:sz w:val="28"/>
          <w:szCs w:val="28"/>
          <w:u w:val="single"/>
          <w:lang w:val="sq-AL"/>
        </w:rPr>
        <w:t>Prof.Ass.</w:t>
      </w:r>
      <w:r w:rsidR="00EA4970" w:rsidRPr="0095032F">
        <w:rPr>
          <w:rFonts w:ascii="Arial Narrow" w:hAnsi="Arial Narrow" w:cs="Times New Roman"/>
          <w:b/>
          <w:color w:val="000000" w:themeColor="text1"/>
          <w:sz w:val="28"/>
          <w:szCs w:val="28"/>
          <w:u w:val="single"/>
          <w:lang w:val="sq-AL"/>
        </w:rPr>
        <w:t>Dr.</w:t>
      </w:r>
      <w:r w:rsidR="001753EF">
        <w:rPr>
          <w:rFonts w:ascii="Arial Narrow" w:hAnsi="Arial Narrow" w:cs="Times New Roman"/>
          <w:b/>
          <w:color w:val="000000" w:themeColor="text1"/>
          <w:sz w:val="28"/>
          <w:szCs w:val="28"/>
          <w:u w:val="single"/>
          <w:lang w:val="sq-AL"/>
        </w:rPr>
        <w:t>Albana Pasjaqa</w:t>
      </w:r>
    </w:p>
    <w:p w14:paraId="11F6F757" w14:textId="77777777" w:rsidR="002C471B" w:rsidRPr="0095032F" w:rsidRDefault="002C471B" w:rsidP="00A61BEE">
      <w:pPr>
        <w:spacing w:after="0" w:line="240" w:lineRule="auto"/>
        <w:jc w:val="center"/>
        <w:rPr>
          <w:rFonts w:ascii="Arial Narrow" w:hAnsi="Arial Narrow" w:cs="Times New Roman"/>
          <w:b/>
          <w:color w:val="000000" w:themeColor="text1"/>
          <w:sz w:val="20"/>
          <w:szCs w:val="20"/>
          <w:lang w:val="sq-AL"/>
        </w:rPr>
      </w:pPr>
    </w:p>
    <w:p w14:paraId="4A7B71F0" w14:textId="77777777" w:rsidR="008E1AE0" w:rsidRPr="0095032F" w:rsidRDefault="008E1AE0" w:rsidP="008E1AE0">
      <w:pPr>
        <w:spacing w:after="0" w:line="240" w:lineRule="auto"/>
        <w:rPr>
          <w:rFonts w:ascii="Arial Narrow" w:hAnsi="Arial Narrow" w:cs="Times New Roman"/>
          <w:color w:val="000000" w:themeColor="text1"/>
          <w:sz w:val="20"/>
          <w:szCs w:val="20"/>
          <w:lang w:val="sq-AL"/>
        </w:rPr>
      </w:pPr>
    </w:p>
    <w:p w14:paraId="7CCED9E7" w14:textId="77777777" w:rsidR="008E1AE0" w:rsidRPr="0095032F" w:rsidRDefault="00904EED" w:rsidP="00631BF8">
      <w:pPr>
        <w:spacing w:after="0" w:line="240" w:lineRule="auto"/>
        <w:rPr>
          <w:rFonts w:ascii="Arial Narrow" w:hAnsi="Arial Narrow" w:cs="Times New Roman"/>
          <w:color w:val="000000" w:themeColor="text1"/>
          <w:sz w:val="20"/>
          <w:szCs w:val="20"/>
          <w:lang w:val="sq-AL"/>
        </w:rPr>
      </w:pPr>
      <w:r w:rsidRPr="0095032F">
        <w:rPr>
          <w:rFonts w:ascii="Arial Narrow" w:hAnsi="Arial Narrow" w:cs="Times New Roman"/>
          <w:color w:val="000000" w:themeColor="text1"/>
          <w:sz w:val="20"/>
          <w:szCs w:val="20"/>
          <w:lang w:val="sq-AL"/>
        </w:rPr>
        <w:t>Address</w:t>
      </w:r>
      <w:r w:rsidR="008E1AE0" w:rsidRPr="0095032F">
        <w:rPr>
          <w:rFonts w:ascii="Arial Narrow" w:hAnsi="Arial Narrow" w:cs="Times New Roman"/>
          <w:color w:val="000000" w:themeColor="text1"/>
          <w:sz w:val="20"/>
          <w:szCs w:val="20"/>
          <w:lang w:val="sq-AL"/>
        </w:rPr>
        <w:t xml:space="preserve">: </w:t>
      </w:r>
      <w:r w:rsidR="00A61BEE" w:rsidRPr="0095032F">
        <w:rPr>
          <w:rFonts w:ascii="Arial Narrow" w:hAnsi="Arial Narrow" w:cs="Times New Roman"/>
          <w:color w:val="000000" w:themeColor="text1"/>
          <w:sz w:val="20"/>
          <w:szCs w:val="20"/>
          <w:lang w:val="sq-AL"/>
        </w:rPr>
        <w:tab/>
      </w:r>
      <w:r w:rsidR="0043549D" w:rsidRPr="0095032F">
        <w:rPr>
          <w:rFonts w:ascii="Arial Narrow" w:hAnsi="Arial Narrow" w:cs="Times New Roman"/>
          <w:color w:val="000000" w:themeColor="text1"/>
          <w:sz w:val="20"/>
          <w:szCs w:val="20"/>
          <w:lang w:val="sq-AL"/>
        </w:rPr>
        <w:tab/>
      </w:r>
      <w:r w:rsidR="006F63B5" w:rsidRPr="0095032F">
        <w:rPr>
          <w:rFonts w:ascii="Arial Narrow" w:hAnsi="Arial Narrow" w:cs="Times New Roman"/>
          <w:color w:val="000000" w:themeColor="text1"/>
          <w:sz w:val="20"/>
          <w:szCs w:val="20"/>
          <w:lang w:val="sq-AL"/>
        </w:rPr>
        <w:t>Street “</w:t>
      </w:r>
      <w:r w:rsidR="001753EF">
        <w:rPr>
          <w:rFonts w:ascii="Arial Narrow" w:hAnsi="Arial Narrow" w:cs="Times New Roman"/>
          <w:color w:val="000000" w:themeColor="text1"/>
          <w:sz w:val="20"/>
          <w:szCs w:val="20"/>
          <w:lang w:val="sq-AL"/>
        </w:rPr>
        <w:t>Shefki Kuleta</w:t>
      </w:r>
      <w:r w:rsidR="006F63B5" w:rsidRPr="0095032F">
        <w:rPr>
          <w:rFonts w:ascii="Arial Narrow" w:hAnsi="Arial Narrow" w:cs="Times New Roman"/>
          <w:color w:val="000000" w:themeColor="text1"/>
          <w:sz w:val="20"/>
          <w:szCs w:val="20"/>
          <w:lang w:val="sq-AL"/>
        </w:rPr>
        <w:t>”, Object: 1</w:t>
      </w:r>
      <w:r w:rsidR="001753EF">
        <w:rPr>
          <w:rFonts w:ascii="Arial Narrow" w:hAnsi="Arial Narrow" w:cs="Times New Roman"/>
          <w:color w:val="000000" w:themeColor="text1"/>
          <w:sz w:val="20"/>
          <w:szCs w:val="20"/>
          <w:lang w:val="sq-AL"/>
        </w:rPr>
        <w:t>2</w:t>
      </w:r>
      <w:r w:rsidR="006F63B5" w:rsidRPr="0095032F">
        <w:rPr>
          <w:rFonts w:ascii="Arial Narrow" w:hAnsi="Arial Narrow" w:cs="Times New Roman"/>
          <w:color w:val="000000" w:themeColor="text1"/>
          <w:sz w:val="20"/>
          <w:szCs w:val="20"/>
          <w:lang w:val="sq-AL"/>
        </w:rPr>
        <w:t xml:space="preserve">, Entrance </w:t>
      </w:r>
      <w:r w:rsidR="001753EF">
        <w:rPr>
          <w:rFonts w:ascii="Arial Narrow" w:hAnsi="Arial Narrow" w:cs="Times New Roman"/>
          <w:color w:val="000000" w:themeColor="text1"/>
          <w:sz w:val="20"/>
          <w:szCs w:val="20"/>
          <w:lang w:val="sq-AL"/>
        </w:rPr>
        <w:t>2</w:t>
      </w:r>
      <w:r w:rsidR="006F63B5" w:rsidRPr="0095032F">
        <w:rPr>
          <w:rFonts w:ascii="Arial Narrow" w:hAnsi="Arial Narrow" w:cs="Times New Roman"/>
          <w:color w:val="000000" w:themeColor="text1"/>
          <w:sz w:val="20"/>
          <w:szCs w:val="20"/>
          <w:lang w:val="sq-AL"/>
        </w:rPr>
        <w:t>, no.</w:t>
      </w:r>
      <w:r w:rsidR="001753EF">
        <w:rPr>
          <w:rFonts w:ascii="Arial Narrow" w:hAnsi="Arial Narrow" w:cs="Times New Roman"/>
          <w:color w:val="000000" w:themeColor="text1"/>
          <w:sz w:val="20"/>
          <w:szCs w:val="20"/>
          <w:lang w:val="sq-AL"/>
        </w:rPr>
        <w:t>28</w:t>
      </w:r>
      <w:r w:rsidR="006F63B5" w:rsidRPr="0095032F">
        <w:rPr>
          <w:rFonts w:ascii="Arial Narrow" w:hAnsi="Arial Narrow" w:cs="Times New Roman"/>
          <w:color w:val="000000" w:themeColor="text1"/>
          <w:sz w:val="20"/>
          <w:szCs w:val="20"/>
          <w:lang w:val="sq-AL"/>
        </w:rPr>
        <w:t xml:space="preserve">- </w:t>
      </w:r>
      <w:r w:rsidR="001753EF">
        <w:rPr>
          <w:rFonts w:ascii="Arial Narrow" w:hAnsi="Arial Narrow" w:cs="Times New Roman"/>
          <w:color w:val="000000" w:themeColor="text1"/>
          <w:sz w:val="20"/>
          <w:szCs w:val="20"/>
          <w:lang w:val="sq-AL"/>
        </w:rPr>
        <w:t>6</w:t>
      </w:r>
      <w:r w:rsidR="006F63B5" w:rsidRPr="0095032F">
        <w:rPr>
          <w:rFonts w:ascii="Arial Narrow" w:hAnsi="Arial Narrow" w:cs="Times New Roman"/>
          <w:color w:val="000000" w:themeColor="text1"/>
          <w:sz w:val="20"/>
          <w:szCs w:val="20"/>
          <w:lang w:val="sq-AL"/>
        </w:rPr>
        <w:t xml:space="preserve"> Fushë Kosovë, </w:t>
      </w:r>
      <w:r w:rsidR="00B60B3B" w:rsidRPr="0095032F">
        <w:rPr>
          <w:rFonts w:ascii="Arial Narrow" w:hAnsi="Arial Narrow" w:cs="Arial Narrow"/>
          <w:color w:val="000000" w:themeColor="text1"/>
          <w:sz w:val="20"/>
          <w:szCs w:val="20"/>
          <w:lang w:val="sq-AL"/>
        </w:rPr>
        <w:t>Pristina</w:t>
      </w:r>
      <w:r w:rsidR="00200C87" w:rsidRPr="0095032F">
        <w:rPr>
          <w:rFonts w:ascii="Arial Narrow" w:hAnsi="Arial Narrow" w:cs="Arial Narrow"/>
          <w:color w:val="000000" w:themeColor="text1"/>
          <w:sz w:val="20"/>
          <w:szCs w:val="20"/>
          <w:lang w:val="sq-AL"/>
        </w:rPr>
        <w:t>,</w:t>
      </w:r>
      <w:r w:rsidR="00200C87" w:rsidRPr="0095032F">
        <w:rPr>
          <w:rFonts w:ascii="Arial Narrow" w:hAnsi="Arial Narrow" w:cs="Arial Narrow"/>
          <w:color w:val="000000" w:themeColor="text1"/>
          <w:spacing w:val="-1"/>
          <w:sz w:val="20"/>
          <w:szCs w:val="20"/>
          <w:lang w:val="sq-AL"/>
        </w:rPr>
        <w:t xml:space="preserve"> K</w:t>
      </w:r>
      <w:r w:rsidR="00200C87" w:rsidRPr="0095032F">
        <w:rPr>
          <w:rFonts w:ascii="Arial Narrow" w:hAnsi="Arial Narrow" w:cs="Arial Narrow"/>
          <w:color w:val="000000" w:themeColor="text1"/>
          <w:sz w:val="20"/>
          <w:szCs w:val="20"/>
          <w:lang w:val="sq-AL"/>
        </w:rPr>
        <w:t>osovo</w:t>
      </w:r>
      <w:r w:rsidR="00200C87" w:rsidRPr="0095032F">
        <w:rPr>
          <w:rFonts w:ascii="Arial Narrow" w:hAnsi="Arial Narrow" w:cs="Times New Roman"/>
          <w:color w:val="000000" w:themeColor="text1"/>
          <w:sz w:val="20"/>
          <w:szCs w:val="20"/>
          <w:lang w:val="sq-AL"/>
        </w:rPr>
        <w:t xml:space="preserve"> </w:t>
      </w:r>
    </w:p>
    <w:p w14:paraId="268A6B54" w14:textId="77777777" w:rsidR="00B60B3B" w:rsidRPr="0095032F" w:rsidRDefault="008E1AE0" w:rsidP="008E1AE0">
      <w:pPr>
        <w:spacing w:after="0" w:line="240" w:lineRule="auto"/>
        <w:rPr>
          <w:rFonts w:ascii="Arial Narrow" w:hAnsi="Arial Narrow" w:cs="Times New Roman"/>
          <w:color w:val="000000" w:themeColor="text1"/>
          <w:sz w:val="20"/>
          <w:szCs w:val="20"/>
          <w:lang w:val="sq-AL"/>
        </w:rPr>
      </w:pPr>
      <w:r w:rsidRPr="0095032F">
        <w:rPr>
          <w:rFonts w:ascii="Arial Narrow" w:hAnsi="Arial Narrow" w:cs="Times New Roman"/>
          <w:color w:val="000000" w:themeColor="text1"/>
          <w:sz w:val="20"/>
          <w:szCs w:val="20"/>
          <w:lang w:val="sq-AL"/>
        </w:rPr>
        <w:tab/>
      </w:r>
      <w:r w:rsidRPr="0095032F">
        <w:rPr>
          <w:rFonts w:ascii="Arial Narrow" w:hAnsi="Arial Narrow" w:cs="Times New Roman"/>
          <w:color w:val="000000" w:themeColor="text1"/>
          <w:sz w:val="20"/>
          <w:szCs w:val="20"/>
          <w:lang w:val="sq-AL"/>
        </w:rPr>
        <w:tab/>
      </w:r>
      <w:r w:rsidR="00F05B04" w:rsidRPr="0095032F">
        <w:rPr>
          <w:rFonts w:ascii="Arial Narrow" w:hAnsi="Arial Narrow" w:cs="Times New Roman"/>
          <w:color w:val="000000" w:themeColor="text1"/>
          <w:sz w:val="20"/>
          <w:szCs w:val="20"/>
          <w:lang w:val="sq-AL"/>
        </w:rPr>
        <w:t>Mob: +383</w:t>
      </w:r>
      <w:r w:rsidR="00134B90" w:rsidRPr="0095032F">
        <w:rPr>
          <w:rFonts w:ascii="Arial Narrow" w:hAnsi="Arial Narrow" w:cs="Times New Roman"/>
          <w:color w:val="000000" w:themeColor="text1"/>
          <w:sz w:val="20"/>
          <w:szCs w:val="20"/>
          <w:lang w:val="sq-AL"/>
        </w:rPr>
        <w:t>4</w:t>
      </w:r>
      <w:r w:rsidR="00F05B04" w:rsidRPr="0095032F">
        <w:rPr>
          <w:rFonts w:ascii="Arial Narrow" w:hAnsi="Arial Narrow" w:cs="Times New Roman"/>
          <w:color w:val="000000" w:themeColor="text1"/>
          <w:sz w:val="20"/>
          <w:szCs w:val="20"/>
          <w:lang w:val="sq-AL"/>
        </w:rPr>
        <w:t>5100</w:t>
      </w:r>
      <w:r w:rsidR="001753EF">
        <w:rPr>
          <w:rFonts w:ascii="Arial Narrow" w:hAnsi="Arial Narrow" w:cs="Times New Roman"/>
          <w:color w:val="000000" w:themeColor="text1"/>
          <w:sz w:val="20"/>
          <w:szCs w:val="20"/>
          <w:lang w:val="sq-AL"/>
        </w:rPr>
        <w:t>429</w:t>
      </w:r>
      <w:r w:rsidRPr="0095032F">
        <w:rPr>
          <w:rFonts w:ascii="Arial Narrow" w:hAnsi="Arial Narrow" w:cs="Times New Roman"/>
          <w:color w:val="000000" w:themeColor="text1"/>
          <w:sz w:val="20"/>
          <w:szCs w:val="20"/>
          <w:lang w:val="sq-AL"/>
        </w:rPr>
        <w:tab/>
      </w:r>
      <w:r w:rsidRPr="0095032F">
        <w:rPr>
          <w:rFonts w:ascii="Arial Narrow" w:hAnsi="Arial Narrow" w:cs="Times New Roman"/>
          <w:color w:val="000000" w:themeColor="text1"/>
          <w:sz w:val="20"/>
          <w:szCs w:val="20"/>
          <w:lang w:val="sq-AL"/>
        </w:rPr>
        <w:tab/>
      </w:r>
    </w:p>
    <w:p w14:paraId="27444B76" w14:textId="77777777" w:rsidR="008E1AE0" w:rsidRPr="0095032F" w:rsidRDefault="008E1AE0" w:rsidP="00B60B3B">
      <w:pPr>
        <w:ind w:left="720" w:firstLine="720"/>
        <w:rPr>
          <w:rFonts w:ascii="Arial Narrow" w:hAnsi="Arial Narrow"/>
          <w:b/>
          <w:color w:val="000000" w:themeColor="text1"/>
          <w:sz w:val="20"/>
          <w:szCs w:val="20"/>
          <w:lang w:val="sq-AL"/>
        </w:rPr>
      </w:pPr>
      <w:r w:rsidRPr="0095032F">
        <w:rPr>
          <w:rFonts w:ascii="Arial Narrow" w:hAnsi="Arial Narrow" w:cs="Times New Roman"/>
          <w:color w:val="000000" w:themeColor="text1"/>
          <w:sz w:val="20"/>
          <w:szCs w:val="20"/>
          <w:lang w:val="sq-AL"/>
        </w:rPr>
        <w:t xml:space="preserve">Email: </w:t>
      </w:r>
      <w:r w:rsidR="00800DC0">
        <w:fldChar w:fldCharType="begin"/>
      </w:r>
      <w:r w:rsidR="00800DC0">
        <w:instrText xml:space="preserve"> HYPERLINK "mailto:albana.pasjaqa@aab-edu.net" </w:instrText>
      </w:r>
      <w:r w:rsidR="00800DC0">
        <w:fldChar w:fldCharType="separate"/>
      </w:r>
      <w:r w:rsidR="00CE38FC" w:rsidRPr="00F95916">
        <w:rPr>
          <w:rStyle w:val="Hyperlink"/>
          <w:rFonts w:ascii="Arial Narrow" w:hAnsi="Arial Narrow"/>
          <w:b/>
          <w:sz w:val="20"/>
          <w:szCs w:val="20"/>
          <w:lang w:val="sq-AL"/>
        </w:rPr>
        <w:t>albana.pasjaqa@aab-edu.net</w:t>
      </w:r>
      <w:r w:rsidR="00800DC0">
        <w:rPr>
          <w:rStyle w:val="Hyperlink"/>
          <w:rFonts w:ascii="Arial Narrow" w:hAnsi="Arial Narrow"/>
          <w:b/>
          <w:sz w:val="20"/>
          <w:szCs w:val="20"/>
          <w:lang w:val="sq-AL"/>
        </w:rPr>
        <w:fldChar w:fldCharType="end"/>
      </w:r>
    </w:p>
    <w:p w14:paraId="020FAE76" w14:textId="77777777" w:rsidR="00A61BEE" w:rsidRPr="0095032F" w:rsidRDefault="00A61BEE" w:rsidP="008E1AE0">
      <w:pPr>
        <w:spacing w:after="0" w:line="240" w:lineRule="auto"/>
        <w:rPr>
          <w:rFonts w:ascii="Arial Narrow" w:hAnsi="Arial Narrow" w:cs="Times New Roman"/>
          <w:color w:val="000000" w:themeColor="text1"/>
          <w:sz w:val="20"/>
          <w:szCs w:val="20"/>
          <w:lang w:val="sq-AL"/>
        </w:rPr>
      </w:pPr>
      <w:r w:rsidRPr="0095032F">
        <w:rPr>
          <w:rFonts w:ascii="Arial Narrow" w:hAnsi="Arial Narrow" w:cs="Times New Roman"/>
          <w:color w:val="000000" w:themeColor="text1"/>
          <w:sz w:val="20"/>
          <w:szCs w:val="20"/>
          <w:lang w:val="sq-AL"/>
        </w:rPr>
        <w:t>___________________________________________________________________________</w:t>
      </w:r>
    </w:p>
    <w:p w14:paraId="2EA48803" w14:textId="77777777" w:rsidR="00CE6593" w:rsidRPr="0095032F" w:rsidRDefault="00CE6593" w:rsidP="008E1AE0">
      <w:pPr>
        <w:spacing w:after="0" w:line="240" w:lineRule="auto"/>
        <w:rPr>
          <w:rFonts w:ascii="Arial Narrow" w:hAnsi="Arial Narrow" w:cs="Times New Roman"/>
          <w:color w:val="000000" w:themeColor="text1"/>
          <w:sz w:val="20"/>
          <w:szCs w:val="20"/>
          <w:lang w:val="sq-AL"/>
        </w:rPr>
      </w:pPr>
    </w:p>
    <w:p w14:paraId="790295D5" w14:textId="77777777" w:rsidR="008E1AE0" w:rsidRPr="0095032F" w:rsidRDefault="00C145DF" w:rsidP="008E1AE0">
      <w:pPr>
        <w:spacing w:after="0" w:line="240" w:lineRule="auto"/>
        <w:rPr>
          <w:rFonts w:ascii="Arial Narrow" w:hAnsi="Arial Narrow" w:cs="Times New Roman"/>
          <w:b/>
          <w:color w:val="000000" w:themeColor="text1"/>
          <w:sz w:val="20"/>
          <w:szCs w:val="20"/>
          <w:lang w:val="sq-AL"/>
        </w:rPr>
      </w:pPr>
      <w:r w:rsidRPr="0095032F">
        <w:rPr>
          <w:rFonts w:ascii="Arial Narrow" w:hAnsi="Arial Narrow" w:cs="Times New Roman"/>
          <w:b/>
          <w:color w:val="000000" w:themeColor="text1"/>
          <w:sz w:val="20"/>
          <w:szCs w:val="20"/>
          <w:lang w:val="sq-AL"/>
        </w:rPr>
        <w:t xml:space="preserve">EDUCATION </w:t>
      </w:r>
      <w:r w:rsidR="006F63B5" w:rsidRPr="0095032F">
        <w:rPr>
          <w:rFonts w:ascii="Arial Narrow" w:hAnsi="Arial Narrow" w:cs="Times New Roman"/>
          <w:b/>
          <w:color w:val="000000" w:themeColor="text1"/>
          <w:sz w:val="20"/>
          <w:szCs w:val="20"/>
          <w:lang w:val="sq-AL"/>
        </w:rPr>
        <w:t xml:space="preserve"> </w:t>
      </w:r>
    </w:p>
    <w:p w14:paraId="733B0CCE" w14:textId="77777777" w:rsidR="00843C2F" w:rsidRPr="0095032F" w:rsidRDefault="00843C2F" w:rsidP="00160E19">
      <w:pPr>
        <w:widowControl w:val="0"/>
        <w:autoSpaceDE w:val="0"/>
        <w:autoSpaceDN w:val="0"/>
        <w:adjustRightInd w:val="0"/>
        <w:spacing w:before="35" w:after="0" w:line="360" w:lineRule="auto"/>
        <w:rPr>
          <w:rFonts w:ascii="Arial Narrow" w:hAnsi="Arial Narrow" w:cs="Times New Roman"/>
          <w:color w:val="000000" w:themeColor="text1"/>
          <w:sz w:val="20"/>
          <w:szCs w:val="20"/>
          <w:lang w:val="sq-AL"/>
        </w:rPr>
      </w:pPr>
    </w:p>
    <w:p w14:paraId="3B672190" w14:textId="77777777" w:rsidR="000E7A89" w:rsidRPr="0095032F" w:rsidRDefault="000E7A89" w:rsidP="000D2055">
      <w:pPr>
        <w:widowControl w:val="0"/>
        <w:autoSpaceDE w:val="0"/>
        <w:autoSpaceDN w:val="0"/>
        <w:adjustRightInd w:val="0"/>
        <w:spacing w:before="35" w:after="0" w:line="276" w:lineRule="auto"/>
        <w:rPr>
          <w:rFonts w:ascii="Arial Narrow" w:hAnsi="Arial Narrow" w:cs="Arial Narrow"/>
          <w:bCs/>
          <w:color w:val="000000" w:themeColor="text1"/>
          <w:spacing w:val="-1"/>
          <w:sz w:val="20"/>
          <w:szCs w:val="20"/>
          <w:lang w:val="sq-AL"/>
        </w:rPr>
      </w:pPr>
      <w:r w:rsidRPr="0095032F">
        <w:rPr>
          <w:rFonts w:ascii="Arial Narrow" w:hAnsi="Arial Narrow" w:cs="Arial Narrow"/>
          <w:bCs/>
          <w:color w:val="000000" w:themeColor="text1"/>
          <w:spacing w:val="-1"/>
          <w:sz w:val="20"/>
          <w:szCs w:val="20"/>
          <w:lang w:val="sq-AL"/>
        </w:rPr>
        <w:t>201</w:t>
      </w:r>
      <w:r w:rsidR="001229D7">
        <w:rPr>
          <w:rFonts w:ascii="Arial Narrow" w:hAnsi="Arial Narrow" w:cs="Arial Narrow"/>
          <w:bCs/>
          <w:color w:val="000000" w:themeColor="text1"/>
          <w:spacing w:val="-1"/>
          <w:sz w:val="20"/>
          <w:szCs w:val="20"/>
          <w:lang w:val="sq-AL"/>
        </w:rPr>
        <w:t>3</w:t>
      </w:r>
      <w:r w:rsidRPr="0095032F">
        <w:rPr>
          <w:rFonts w:ascii="Arial Narrow" w:hAnsi="Arial Narrow" w:cs="Arial Narrow"/>
          <w:bCs/>
          <w:color w:val="000000" w:themeColor="text1"/>
          <w:spacing w:val="-1"/>
          <w:sz w:val="20"/>
          <w:szCs w:val="20"/>
          <w:lang w:val="sq-AL"/>
        </w:rPr>
        <w:t xml:space="preserve"> - 201</w:t>
      </w:r>
      <w:r w:rsidR="001229D7">
        <w:rPr>
          <w:rFonts w:ascii="Arial Narrow" w:hAnsi="Arial Narrow" w:cs="Arial Narrow"/>
          <w:bCs/>
          <w:color w:val="000000" w:themeColor="text1"/>
          <w:spacing w:val="-1"/>
          <w:sz w:val="20"/>
          <w:szCs w:val="20"/>
          <w:lang w:val="sq-AL"/>
        </w:rPr>
        <w:t>8</w:t>
      </w:r>
      <w:r w:rsidR="00590399" w:rsidRPr="0095032F">
        <w:rPr>
          <w:rFonts w:ascii="Arial Narrow" w:hAnsi="Arial Narrow" w:cs="Arial Narrow"/>
          <w:bCs/>
          <w:color w:val="000000" w:themeColor="text1"/>
          <w:spacing w:val="-1"/>
          <w:sz w:val="20"/>
          <w:szCs w:val="20"/>
          <w:lang w:val="sq-AL"/>
        </w:rPr>
        <w:t xml:space="preserve">   </w:t>
      </w:r>
      <w:r w:rsidR="00590399" w:rsidRPr="0095032F">
        <w:rPr>
          <w:rFonts w:ascii="Arial Narrow" w:hAnsi="Arial Narrow" w:cs="Arial Narrow"/>
          <w:bCs/>
          <w:color w:val="000000" w:themeColor="text1"/>
          <w:spacing w:val="-1"/>
          <w:sz w:val="20"/>
          <w:szCs w:val="20"/>
          <w:lang w:val="sq-AL"/>
        </w:rPr>
        <w:tab/>
      </w:r>
      <w:r w:rsidR="00CE38FC" w:rsidRPr="00CE38FC">
        <w:rPr>
          <w:rFonts w:ascii="Arial Narrow" w:hAnsi="Arial Narrow" w:cs="Arial Narrow"/>
          <w:bCs/>
          <w:color w:val="000000" w:themeColor="text1"/>
          <w:spacing w:val="-1"/>
          <w:sz w:val="20"/>
          <w:szCs w:val="20"/>
          <w:lang w:val="sq-AL"/>
        </w:rPr>
        <w:t xml:space="preserve">DOCTOR OF JURIDICAL SCIENCES - Civil Law </w:t>
      </w:r>
      <w:r w:rsidR="00EA4970" w:rsidRPr="0095032F">
        <w:rPr>
          <w:rFonts w:ascii="Arial Narrow" w:hAnsi="Arial Narrow" w:cs="Arial Narrow"/>
          <w:bCs/>
          <w:color w:val="000000" w:themeColor="text1"/>
          <w:spacing w:val="-1"/>
          <w:sz w:val="20"/>
          <w:szCs w:val="20"/>
          <w:lang w:val="sq-AL"/>
        </w:rPr>
        <w:t>(Dr.Sc)</w:t>
      </w:r>
    </w:p>
    <w:p w14:paraId="7E7F6C59" w14:textId="77777777" w:rsidR="000E7A89" w:rsidRPr="0095032F" w:rsidRDefault="000E7A89" w:rsidP="000D2055">
      <w:pPr>
        <w:widowControl w:val="0"/>
        <w:autoSpaceDE w:val="0"/>
        <w:autoSpaceDN w:val="0"/>
        <w:adjustRightInd w:val="0"/>
        <w:spacing w:before="35" w:after="0" w:line="276" w:lineRule="auto"/>
        <w:ind w:left="720" w:firstLine="720"/>
        <w:rPr>
          <w:rFonts w:ascii="Arial Narrow" w:hAnsi="Arial Narrow" w:cs="Arial Narrow"/>
          <w:bCs/>
          <w:color w:val="000000" w:themeColor="text1"/>
          <w:spacing w:val="-1"/>
          <w:sz w:val="20"/>
          <w:szCs w:val="20"/>
          <w:lang w:val="sq-AL"/>
        </w:rPr>
      </w:pPr>
      <w:r w:rsidRPr="0095032F">
        <w:rPr>
          <w:rFonts w:ascii="Arial Narrow" w:hAnsi="Arial Narrow" w:cs="Arial Narrow"/>
          <w:bCs/>
          <w:color w:val="000000" w:themeColor="text1"/>
          <w:spacing w:val="-1"/>
          <w:sz w:val="20"/>
          <w:szCs w:val="20"/>
          <w:lang w:val="sq-AL"/>
        </w:rPr>
        <w:t>Thesis:  “</w:t>
      </w:r>
      <w:r w:rsidR="00715A96">
        <w:rPr>
          <w:rFonts w:ascii="Arial Narrow" w:hAnsi="Arial Narrow" w:cs="Arial Narrow"/>
          <w:bCs/>
          <w:color w:val="000000" w:themeColor="text1"/>
          <w:spacing w:val="-1"/>
          <w:sz w:val="20"/>
          <w:szCs w:val="20"/>
          <w:lang w:val="sq-AL"/>
        </w:rPr>
        <w:t xml:space="preserve">Legal Protection of Foreign Direct Investment – The Case of Kosovo and Albania </w:t>
      </w:r>
      <w:r w:rsidRPr="0095032F">
        <w:rPr>
          <w:rFonts w:ascii="Arial Narrow" w:hAnsi="Arial Narrow" w:cs="Arial Narrow"/>
          <w:bCs/>
          <w:color w:val="000000" w:themeColor="text1"/>
          <w:spacing w:val="-1"/>
          <w:sz w:val="20"/>
          <w:szCs w:val="20"/>
          <w:lang w:val="sq-AL"/>
        </w:rPr>
        <w:t>”</w:t>
      </w:r>
    </w:p>
    <w:p w14:paraId="796C86C4" w14:textId="77777777" w:rsidR="00B60B3B" w:rsidRDefault="00CE38FC" w:rsidP="00160E19">
      <w:pPr>
        <w:widowControl w:val="0"/>
        <w:autoSpaceDE w:val="0"/>
        <w:autoSpaceDN w:val="0"/>
        <w:adjustRightInd w:val="0"/>
        <w:spacing w:before="35" w:after="0" w:line="360" w:lineRule="auto"/>
        <w:rPr>
          <w:rFonts w:ascii="Arial Narrow" w:hAnsi="Arial Narrow" w:cs="Arial Narrow"/>
          <w:bCs/>
          <w:color w:val="000000" w:themeColor="text1"/>
          <w:spacing w:val="-1"/>
          <w:sz w:val="20"/>
          <w:szCs w:val="20"/>
          <w:lang w:val="sq-AL"/>
        </w:rPr>
      </w:pPr>
      <w:r>
        <w:rPr>
          <w:rFonts w:ascii="Arial Narrow" w:hAnsi="Arial Narrow" w:cs="Arial Narrow"/>
          <w:bCs/>
          <w:color w:val="000000" w:themeColor="text1"/>
          <w:spacing w:val="-1"/>
          <w:sz w:val="20"/>
          <w:szCs w:val="20"/>
          <w:lang w:val="sq-AL"/>
        </w:rPr>
        <w:t xml:space="preserve">                                </w:t>
      </w:r>
      <w:r w:rsidRPr="00CE38FC">
        <w:rPr>
          <w:rFonts w:ascii="Arial Narrow" w:hAnsi="Arial Narrow" w:cs="Arial Narrow"/>
          <w:bCs/>
          <w:color w:val="000000" w:themeColor="text1"/>
          <w:spacing w:val="-1"/>
          <w:sz w:val="20"/>
          <w:szCs w:val="20"/>
          <w:lang w:val="sq-AL"/>
        </w:rPr>
        <w:t>South East European University - Faculty of Law, Tetovo (former Yugoslav Republic of Macedonia)</w:t>
      </w:r>
    </w:p>
    <w:p w14:paraId="537B17E5" w14:textId="77777777" w:rsidR="00734347" w:rsidRPr="0095032F" w:rsidRDefault="00734347" w:rsidP="00160E19">
      <w:pPr>
        <w:widowControl w:val="0"/>
        <w:autoSpaceDE w:val="0"/>
        <w:autoSpaceDN w:val="0"/>
        <w:adjustRightInd w:val="0"/>
        <w:spacing w:before="35" w:after="0" w:line="360" w:lineRule="auto"/>
        <w:rPr>
          <w:rFonts w:ascii="Arial Narrow" w:hAnsi="Arial Narrow" w:cs="Arial Narrow"/>
          <w:bCs/>
          <w:color w:val="000000" w:themeColor="text1"/>
          <w:sz w:val="20"/>
          <w:szCs w:val="20"/>
          <w:lang w:val="sq-AL"/>
        </w:rPr>
      </w:pPr>
    </w:p>
    <w:p w14:paraId="34508E6C" w14:textId="77777777" w:rsidR="00537B24" w:rsidRDefault="00537B24" w:rsidP="000D2055">
      <w:pPr>
        <w:spacing w:after="0" w:line="276" w:lineRule="auto"/>
        <w:jc w:val="both"/>
        <w:rPr>
          <w:rFonts w:ascii="Arial Narrow" w:hAnsi="Arial Narrow" w:cs="Arial Narrow"/>
          <w:bCs/>
          <w:color w:val="000000" w:themeColor="text1"/>
          <w:sz w:val="20"/>
          <w:szCs w:val="20"/>
          <w:lang w:val="sq-AL"/>
        </w:rPr>
      </w:pPr>
      <w:r>
        <w:rPr>
          <w:rFonts w:ascii="Arial Narrow" w:hAnsi="Arial Narrow" w:cs="Arial Narrow"/>
          <w:bCs/>
          <w:color w:val="000000" w:themeColor="text1"/>
          <w:sz w:val="20"/>
          <w:szCs w:val="20"/>
          <w:lang w:val="sq-AL"/>
        </w:rPr>
        <w:t>2008</w:t>
      </w:r>
      <w:r w:rsidR="00E07F0C" w:rsidRPr="0095032F">
        <w:rPr>
          <w:rFonts w:ascii="Arial Narrow" w:hAnsi="Arial Narrow" w:cs="Arial Narrow"/>
          <w:bCs/>
          <w:color w:val="000000" w:themeColor="text1"/>
          <w:sz w:val="20"/>
          <w:szCs w:val="20"/>
          <w:lang w:val="sq-AL"/>
        </w:rPr>
        <w:t xml:space="preserve"> - 20</w:t>
      </w:r>
      <w:r>
        <w:rPr>
          <w:rFonts w:ascii="Arial Narrow" w:hAnsi="Arial Narrow" w:cs="Arial Narrow"/>
          <w:bCs/>
          <w:color w:val="000000" w:themeColor="text1"/>
          <w:sz w:val="20"/>
          <w:szCs w:val="20"/>
          <w:lang w:val="sq-AL"/>
        </w:rPr>
        <w:t>1</w:t>
      </w:r>
      <w:r w:rsidR="00E07F0C" w:rsidRPr="0095032F">
        <w:rPr>
          <w:rFonts w:ascii="Arial Narrow" w:hAnsi="Arial Narrow" w:cs="Arial Narrow"/>
          <w:bCs/>
          <w:color w:val="000000" w:themeColor="text1"/>
          <w:sz w:val="20"/>
          <w:szCs w:val="20"/>
          <w:lang w:val="sq-AL"/>
        </w:rPr>
        <w:t>1</w:t>
      </w:r>
      <w:r w:rsidR="00E07F0C" w:rsidRPr="0095032F">
        <w:rPr>
          <w:rFonts w:ascii="Arial Narrow" w:hAnsi="Arial Narrow" w:cs="Arial Narrow"/>
          <w:bCs/>
          <w:color w:val="000000" w:themeColor="text1"/>
          <w:sz w:val="20"/>
          <w:szCs w:val="20"/>
          <w:lang w:val="sq-AL"/>
        </w:rPr>
        <w:tab/>
      </w:r>
      <w:r w:rsidRPr="00537B24">
        <w:rPr>
          <w:rFonts w:ascii="Arial Narrow" w:hAnsi="Arial Narrow" w:cs="Arial Narrow"/>
          <w:bCs/>
          <w:color w:val="000000" w:themeColor="text1"/>
          <w:sz w:val="20"/>
          <w:szCs w:val="20"/>
          <w:lang w:val="sq-AL"/>
        </w:rPr>
        <w:t>Master of Juridical Sciences - Financial Law</w:t>
      </w:r>
    </w:p>
    <w:p w14:paraId="1174A419" w14:textId="77777777" w:rsidR="00EA4970" w:rsidRPr="0095032F" w:rsidRDefault="00537B24" w:rsidP="000D2055">
      <w:pPr>
        <w:spacing w:after="0" w:line="276" w:lineRule="auto"/>
        <w:jc w:val="both"/>
        <w:rPr>
          <w:rFonts w:ascii="Arial Narrow" w:hAnsi="Arial Narrow" w:cs="Arial Narrow"/>
          <w:bCs/>
          <w:color w:val="000000" w:themeColor="text1"/>
          <w:sz w:val="20"/>
          <w:szCs w:val="20"/>
          <w:lang w:val="sq-AL"/>
        </w:rPr>
      </w:pPr>
      <w:r>
        <w:rPr>
          <w:rFonts w:ascii="Arial Narrow" w:hAnsi="Arial Narrow" w:cs="Arial Narrow"/>
          <w:bCs/>
          <w:color w:val="000000" w:themeColor="text1"/>
          <w:sz w:val="20"/>
          <w:szCs w:val="20"/>
          <w:lang w:val="sq-AL"/>
        </w:rPr>
        <w:t xml:space="preserve">                                </w:t>
      </w:r>
      <w:r w:rsidRPr="00537B24">
        <w:rPr>
          <w:rFonts w:ascii="Arial Narrow" w:hAnsi="Arial Narrow" w:cs="Arial Narrow"/>
          <w:bCs/>
          <w:color w:val="000000" w:themeColor="text1"/>
          <w:sz w:val="20"/>
          <w:szCs w:val="20"/>
          <w:lang w:val="sq-AL"/>
        </w:rPr>
        <w:t>University of Pristina, Pristina (Kosovo</w:t>
      </w:r>
      <w:r>
        <w:rPr>
          <w:rFonts w:ascii="Arial Narrow" w:hAnsi="Arial Narrow" w:cs="Arial Narrow"/>
          <w:bCs/>
          <w:color w:val="000000" w:themeColor="text1"/>
          <w:sz w:val="20"/>
          <w:szCs w:val="20"/>
          <w:lang w:val="sq-AL"/>
        </w:rPr>
        <w:t>)</w:t>
      </w:r>
      <w:r w:rsidR="00590399" w:rsidRPr="0095032F">
        <w:rPr>
          <w:rFonts w:ascii="Arial Narrow" w:hAnsi="Arial Narrow" w:cs="Arial Narrow"/>
          <w:bCs/>
          <w:color w:val="000000" w:themeColor="text1"/>
          <w:sz w:val="20"/>
          <w:szCs w:val="20"/>
          <w:lang w:val="sq-AL"/>
        </w:rPr>
        <w:tab/>
      </w:r>
      <w:r w:rsidR="00A47F20" w:rsidRPr="0095032F">
        <w:rPr>
          <w:rFonts w:ascii="Arial Narrow" w:hAnsi="Arial Narrow" w:cs="Arial Narrow"/>
          <w:bCs/>
          <w:color w:val="000000" w:themeColor="text1"/>
          <w:sz w:val="20"/>
          <w:szCs w:val="20"/>
          <w:lang w:val="sq-AL"/>
        </w:rPr>
        <w:tab/>
      </w:r>
    </w:p>
    <w:p w14:paraId="42C804E9" w14:textId="77777777" w:rsidR="000D2055" w:rsidRPr="0095032F" w:rsidRDefault="000D2055" w:rsidP="000D2055">
      <w:pPr>
        <w:spacing w:after="0" w:line="276" w:lineRule="auto"/>
        <w:jc w:val="both"/>
        <w:rPr>
          <w:rFonts w:ascii="Arial Narrow" w:hAnsi="Arial Narrow" w:cs="Arial Narrow"/>
          <w:bCs/>
          <w:color w:val="000000" w:themeColor="text1"/>
          <w:sz w:val="20"/>
          <w:szCs w:val="20"/>
          <w:lang w:val="sq-AL"/>
        </w:rPr>
      </w:pPr>
    </w:p>
    <w:p w14:paraId="0E713078" w14:textId="77777777" w:rsidR="00B94F49" w:rsidRDefault="00754528" w:rsidP="000D2055">
      <w:pPr>
        <w:spacing w:after="0" w:line="276" w:lineRule="auto"/>
        <w:jc w:val="both"/>
        <w:rPr>
          <w:rFonts w:ascii="Arial Narrow" w:hAnsi="Arial Narrow" w:cs="Arial Narrow"/>
          <w:bCs/>
          <w:color w:val="000000" w:themeColor="text1"/>
          <w:sz w:val="20"/>
          <w:szCs w:val="20"/>
          <w:lang w:val="sq-AL"/>
        </w:rPr>
      </w:pPr>
      <w:r>
        <w:rPr>
          <w:rFonts w:ascii="Arial Narrow" w:hAnsi="Arial Narrow" w:cs="Arial Narrow"/>
          <w:bCs/>
          <w:color w:val="000000" w:themeColor="text1"/>
          <w:sz w:val="20"/>
          <w:szCs w:val="20"/>
          <w:lang w:val="sq-AL"/>
        </w:rPr>
        <w:t>2005</w:t>
      </w:r>
      <w:r w:rsidR="00EA4970" w:rsidRPr="0095032F">
        <w:rPr>
          <w:rFonts w:ascii="Arial Narrow" w:hAnsi="Arial Narrow" w:cs="Arial Narrow"/>
          <w:bCs/>
          <w:color w:val="000000" w:themeColor="text1"/>
          <w:sz w:val="20"/>
          <w:szCs w:val="20"/>
          <w:lang w:val="sq-AL"/>
        </w:rPr>
        <w:t xml:space="preserve"> - </w:t>
      </w:r>
      <w:r>
        <w:rPr>
          <w:rFonts w:ascii="Arial Narrow" w:hAnsi="Arial Narrow" w:cs="Arial Narrow"/>
          <w:bCs/>
          <w:color w:val="000000" w:themeColor="text1"/>
          <w:sz w:val="20"/>
          <w:szCs w:val="20"/>
          <w:lang w:val="sq-AL"/>
        </w:rPr>
        <w:t>2008</w:t>
      </w:r>
      <w:r w:rsidR="00EA4970" w:rsidRPr="0095032F">
        <w:rPr>
          <w:rFonts w:ascii="Arial Narrow" w:hAnsi="Arial Narrow" w:cs="Arial Narrow"/>
          <w:bCs/>
          <w:color w:val="000000" w:themeColor="text1"/>
          <w:sz w:val="20"/>
          <w:szCs w:val="20"/>
          <w:lang w:val="sq-AL"/>
        </w:rPr>
        <w:tab/>
      </w:r>
      <w:r w:rsidR="00B94F49" w:rsidRPr="00B94F49">
        <w:rPr>
          <w:rFonts w:ascii="Arial Narrow" w:hAnsi="Arial Narrow" w:cs="Arial Narrow"/>
          <w:bCs/>
          <w:color w:val="000000" w:themeColor="text1"/>
          <w:sz w:val="20"/>
          <w:szCs w:val="20"/>
          <w:lang w:val="sq-AL"/>
        </w:rPr>
        <w:t>Bachelor of Justice - Faculty of Law</w:t>
      </w:r>
      <w:r w:rsidR="00EA4970" w:rsidRPr="0095032F">
        <w:rPr>
          <w:rFonts w:ascii="Arial Narrow" w:hAnsi="Arial Narrow" w:cs="Arial Narrow"/>
          <w:bCs/>
          <w:color w:val="000000" w:themeColor="text1"/>
          <w:sz w:val="20"/>
          <w:szCs w:val="20"/>
          <w:lang w:val="sq-AL"/>
        </w:rPr>
        <w:tab/>
      </w:r>
    </w:p>
    <w:p w14:paraId="275D2C8F" w14:textId="77777777" w:rsidR="00EA4970" w:rsidRPr="0095032F" w:rsidRDefault="00B94F49" w:rsidP="000D2055">
      <w:pPr>
        <w:spacing w:after="0" w:line="276" w:lineRule="auto"/>
        <w:jc w:val="both"/>
        <w:rPr>
          <w:rFonts w:ascii="Arial Narrow" w:hAnsi="Arial Narrow" w:cs="Arial Narrow"/>
          <w:bCs/>
          <w:color w:val="000000" w:themeColor="text1"/>
          <w:sz w:val="20"/>
          <w:szCs w:val="20"/>
          <w:lang w:val="sq-AL"/>
        </w:rPr>
      </w:pPr>
      <w:r>
        <w:rPr>
          <w:rFonts w:ascii="Arial Narrow" w:hAnsi="Arial Narrow" w:cs="Arial Narrow"/>
          <w:bCs/>
          <w:color w:val="000000" w:themeColor="text1"/>
          <w:sz w:val="20"/>
          <w:szCs w:val="20"/>
          <w:lang w:val="sq-AL"/>
        </w:rPr>
        <w:t xml:space="preserve">                               </w:t>
      </w:r>
      <w:r w:rsidRPr="00B94F49">
        <w:rPr>
          <w:rFonts w:ascii="Arial Narrow" w:hAnsi="Arial Narrow" w:cs="Arial Narrow"/>
          <w:bCs/>
          <w:color w:val="000000" w:themeColor="text1"/>
          <w:sz w:val="20"/>
          <w:szCs w:val="20"/>
          <w:lang w:val="sq-AL"/>
        </w:rPr>
        <w:t>University of Pristina, Pristina (Kosovo)</w:t>
      </w:r>
      <w:r w:rsidR="00EA4970" w:rsidRPr="0095032F">
        <w:rPr>
          <w:rFonts w:ascii="Arial Narrow" w:hAnsi="Arial Narrow" w:cs="Arial Narrow"/>
          <w:bCs/>
          <w:color w:val="000000" w:themeColor="text1"/>
          <w:sz w:val="20"/>
          <w:szCs w:val="20"/>
          <w:lang w:val="sq-AL"/>
        </w:rPr>
        <w:tab/>
      </w:r>
    </w:p>
    <w:p w14:paraId="3C832FEF" w14:textId="77777777" w:rsidR="00EA4970" w:rsidRPr="0095032F" w:rsidRDefault="00EA4970" w:rsidP="00EA4970">
      <w:pPr>
        <w:spacing w:line="312" w:lineRule="auto"/>
        <w:jc w:val="both"/>
        <w:rPr>
          <w:rFonts w:ascii="Arial Narrow" w:hAnsi="Arial Narrow" w:cs="Arial Narrow"/>
          <w:bCs/>
          <w:color w:val="000000" w:themeColor="text1"/>
          <w:sz w:val="20"/>
          <w:szCs w:val="20"/>
          <w:lang w:val="sq-AL"/>
        </w:rPr>
      </w:pPr>
    </w:p>
    <w:p w14:paraId="0FD2B054" w14:textId="77777777" w:rsidR="0028513F" w:rsidRPr="0095032F" w:rsidRDefault="0028513F" w:rsidP="00F412B0">
      <w:pPr>
        <w:spacing w:after="0" w:line="276" w:lineRule="auto"/>
        <w:ind w:left="720" w:firstLine="720"/>
        <w:jc w:val="both"/>
        <w:rPr>
          <w:rFonts w:ascii="Arial Narrow" w:hAnsi="Arial Narrow"/>
          <w:color w:val="000000" w:themeColor="text1"/>
          <w:sz w:val="20"/>
          <w:szCs w:val="20"/>
          <w:lang w:val="sq-AL"/>
        </w:rPr>
      </w:pPr>
    </w:p>
    <w:p w14:paraId="20C34B74" w14:textId="77777777" w:rsidR="0028513F" w:rsidRPr="0095032F" w:rsidRDefault="0028513F" w:rsidP="00F412B0">
      <w:pPr>
        <w:spacing w:after="0" w:line="276" w:lineRule="auto"/>
        <w:ind w:left="720" w:firstLine="720"/>
        <w:jc w:val="both"/>
        <w:rPr>
          <w:rFonts w:ascii="Arial Narrow" w:hAnsi="Arial Narrow"/>
          <w:color w:val="000000" w:themeColor="text1"/>
          <w:sz w:val="20"/>
          <w:szCs w:val="20"/>
          <w:lang w:val="sq-AL"/>
        </w:rPr>
      </w:pPr>
    </w:p>
    <w:p w14:paraId="7F3258CF" w14:textId="77777777" w:rsidR="00F228CD" w:rsidRPr="0095032F" w:rsidRDefault="00E138A3" w:rsidP="00CE6593">
      <w:pPr>
        <w:spacing w:after="0" w:line="240" w:lineRule="auto"/>
        <w:rPr>
          <w:rFonts w:ascii="Arial Narrow" w:hAnsi="Arial Narrow" w:cs="Times New Roman"/>
          <w:b/>
          <w:color w:val="000000" w:themeColor="text1"/>
          <w:sz w:val="20"/>
          <w:szCs w:val="20"/>
          <w:lang w:val="sq-AL"/>
        </w:rPr>
      </w:pPr>
      <w:r w:rsidRPr="0095032F">
        <w:rPr>
          <w:rFonts w:ascii="Arial Narrow" w:hAnsi="Arial Narrow" w:cs="Times New Roman"/>
          <w:b/>
          <w:color w:val="000000" w:themeColor="text1"/>
          <w:sz w:val="20"/>
          <w:szCs w:val="20"/>
          <w:lang w:val="sq-AL"/>
        </w:rPr>
        <w:t>EM</w:t>
      </w:r>
      <w:r w:rsidR="00B74CDA" w:rsidRPr="0095032F">
        <w:rPr>
          <w:rFonts w:ascii="Arial Narrow" w:hAnsi="Arial Narrow" w:cs="Times New Roman"/>
          <w:b/>
          <w:color w:val="000000" w:themeColor="text1"/>
          <w:sz w:val="20"/>
          <w:szCs w:val="20"/>
          <w:lang w:val="sq-AL"/>
        </w:rPr>
        <w:t xml:space="preserve">PLOYMENT </w:t>
      </w:r>
    </w:p>
    <w:p w14:paraId="4985FBD4" w14:textId="77777777" w:rsidR="00B946FB" w:rsidRPr="0095032F" w:rsidRDefault="00B946FB" w:rsidP="00CE6593">
      <w:pPr>
        <w:spacing w:after="0" w:line="240" w:lineRule="auto"/>
        <w:rPr>
          <w:rFonts w:ascii="Arial Narrow" w:hAnsi="Arial Narrow" w:cs="Times New Roman"/>
          <w:color w:val="000000" w:themeColor="text1"/>
          <w:sz w:val="20"/>
          <w:szCs w:val="20"/>
          <w:lang w:val="sq-AL"/>
        </w:rPr>
      </w:pPr>
    </w:p>
    <w:p w14:paraId="341ACCF5" w14:textId="77777777" w:rsidR="007374EB" w:rsidRPr="0095032F" w:rsidRDefault="00B946FB" w:rsidP="00D31DA5">
      <w:pPr>
        <w:spacing w:after="0" w:line="276" w:lineRule="auto"/>
        <w:rPr>
          <w:rFonts w:ascii="Arial Narrow" w:hAnsi="Arial Narrow"/>
          <w:b/>
          <w:color w:val="000000" w:themeColor="text1"/>
          <w:sz w:val="20"/>
          <w:szCs w:val="20"/>
          <w:lang w:val="sq-AL"/>
        </w:rPr>
      </w:pPr>
      <w:r w:rsidRPr="0095032F">
        <w:rPr>
          <w:rFonts w:ascii="Arial Narrow" w:hAnsi="Arial Narrow" w:cs="Times New Roman"/>
          <w:color w:val="000000" w:themeColor="text1"/>
          <w:sz w:val="20"/>
          <w:szCs w:val="20"/>
          <w:lang w:val="sq-AL"/>
        </w:rPr>
        <w:t>20</w:t>
      </w:r>
      <w:r w:rsidR="00B62252">
        <w:rPr>
          <w:rFonts w:ascii="Arial Narrow" w:hAnsi="Arial Narrow" w:cs="Times New Roman"/>
          <w:color w:val="000000" w:themeColor="text1"/>
          <w:sz w:val="20"/>
          <w:szCs w:val="20"/>
          <w:lang w:val="sq-AL"/>
        </w:rPr>
        <w:t>19</w:t>
      </w:r>
      <w:r w:rsidR="007374EB" w:rsidRPr="0095032F">
        <w:rPr>
          <w:rFonts w:ascii="Arial Narrow" w:hAnsi="Arial Narrow" w:cs="Times New Roman"/>
          <w:color w:val="000000" w:themeColor="text1"/>
          <w:sz w:val="20"/>
          <w:szCs w:val="20"/>
          <w:lang w:val="sq-AL"/>
        </w:rPr>
        <w:t xml:space="preserve"> </w:t>
      </w:r>
      <w:r w:rsidRPr="0095032F">
        <w:rPr>
          <w:rFonts w:ascii="Arial Narrow" w:hAnsi="Arial Narrow" w:cs="Times New Roman"/>
          <w:color w:val="000000" w:themeColor="text1"/>
          <w:sz w:val="20"/>
          <w:szCs w:val="20"/>
          <w:lang w:val="sq-AL"/>
        </w:rPr>
        <w:t>-</w:t>
      </w:r>
      <w:r w:rsidR="007374EB" w:rsidRPr="0095032F">
        <w:rPr>
          <w:rFonts w:ascii="Arial Narrow" w:hAnsi="Arial Narrow" w:cs="Times New Roman"/>
          <w:color w:val="000000" w:themeColor="text1"/>
          <w:sz w:val="20"/>
          <w:szCs w:val="20"/>
          <w:lang w:val="sq-AL"/>
        </w:rPr>
        <w:t xml:space="preserve"> </w:t>
      </w:r>
      <w:r w:rsidRPr="0095032F">
        <w:rPr>
          <w:rFonts w:ascii="Arial Narrow" w:hAnsi="Arial Narrow" w:cs="Times New Roman"/>
          <w:color w:val="000000" w:themeColor="text1"/>
          <w:sz w:val="20"/>
          <w:szCs w:val="20"/>
          <w:lang w:val="sq-AL"/>
        </w:rPr>
        <w:t xml:space="preserve">ongoing   </w:t>
      </w:r>
      <w:r w:rsidR="002F4B45" w:rsidRPr="0095032F">
        <w:rPr>
          <w:rFonts w:ascii="Arial Narrow" w:hAnsi="Arial Narrow" w:cs="Times New Roman"/>
          <w:color w:val="000000" w:themeColor="text1"/>
          <w:sz w:val="20"/>
          <w:szCs w:val="20"/>
          <w:lang w:val="sq-AL"/>
        </w:rPr>
        <w:t xml:space="preserve"> </w:t>
      </w:r>
      <w:r w:rsidR="00B90826" w:rsidRPr="0095032F">
        <w:rPr>
          <w:rFonts w:ascii="Arial Narrow" w:hAnsi="Arial Narrow" w:cs="Times New Roman"/>
          <w:color w:val="000000" w:themeColor="text1"/>
          <w:sz w:val="20"/>
          <w:szCs w:val="20"/>
          <w:lang w:val="sq-AL"/>
        </w:rPr>
        <w:t xml:space="preserve">   </w:t>
      </w:r>
      <w:r w:rsidR="00B62252" w:rsidRPr="00B62252">
        <w:rPr>
          <w:rFonts w:ascii="Arial Narrow" w:hAnsi="Arial Narrow"/>
          <w:b/>
          <w:color w:val="000000" w:themeColor="text1"/>
          <w:sz w:val="20"/>
          <w:szCs w:val="20"/>
          <w:lang w:val="sq-AL"/>
        </w:rPr>
        <w:t>Coordinator of the Faculty of Public Administration</w:t>
      </w:r>
    </w:p>
    <w:p w14:paraId="03359DC9" w14:textId="77777777" w:rsidR="000F02F7" w:rsidRDefault="000F02F7" w:rsidP="00D31DA5">
      <w:pPr>
        <w:spacing w:after="0" w:line="276" w:lineRule="auto"/>
        <w:ind w:left="720" w:firstLine="720"/>
        <w:rPr>
          <w:rFonts w:ascii="Arial Narrow" w:hAnsi="Arial Narrow"/>
          <w:color w:val="000000" w:themeColor="text1"/>
          <w:sz w:val="20"/>
          <w:szCs w:val="20"/>
          <w:lang w:val="sq-AL"/>
        </w:rPr>
      </w:pPr>
      <w:r w:rsidRPr="000F02F7">
        <w:rPr>
          <w:rFonts w:ascii="Arial Narrow" w:hAnsi="Arial Narrow"/>
          <w:color w:val="000000" w:themeColor="text1"/>
          <w:sz w:val="20"/>
          <w:szCs w:val="20"/>
          <w:lang w:val="sq-AL"/>
        </w:rPr>
        <w:t>AAB College, Pristina (Kosovo) Rr. ”Elez Berisha”, nr. 56  Prishtinë - Fushë Kosovë 10000 Prishtinë,</w:t>
      </w:r>
    </w:p>
    <w:p w14:paraId="3AF2E623" w14:textId="77777777" w:rsidR="000F02F7" w:rsidRDefault="000F02F7" w:rsidP="00D31DA5">
      <w:pPr>
        <w:spacing w:after="0" w:line="276" w:lineRule="auto"/>
        <w:ind w:left="720" w:firstLine="720"/>
        <w:rPr>
          <w:rFonts w:ascii="Arial Narrow" w:hAnsi="Arial Narrow"/>
          <w:color w:val="000000" w:themeColor="text1"/>
          <w:sz w:val="20"/>
          <w:szCs w:val="20"/>
          <w:lang w:val="sq-AL"/>
        </w:rPr>
      </w:pPr>
      <w:r w:rsidRPr="000F02F7">
        <w:rPr>
          <w:rFonts w:ascii="Arial Narrow" w:hAnsi="Arial Narrow"/>
          <w:color w:val="000000" w:themeColor="text1"/>
          <w:sz w:val="20"/>
          <w:szCs w:val="20"/>
          <w:lang w:val="sq-AL"/>
        </w:rPr>
        <w:t xml:space="preserve">Republika e Kosovës </w:t>
      </w:r>
      <w:r>
        <w:rPr>
          <w:rFonts w:ascii="Arial Narrow" w:hAnsi="Arial Narrow"/>
          <w:color w:val="000000" w:themeColor="text1"/>
          <w:sz w:val="20"/>
          <w:szCs w:val="20"/>
          <w:lang w:val="sq-AL"/>
        </w:rPr>
        <w:t xml:space="preserve">  </w:t>
      </w:r>
    </w:p>
    <w:p w14:paraId="13739673" w14:textId="77777777" w:rsidR="007374EB" w:rsidRPr="0095032F" w:rsidRDefault="007374EB" w:rsidP="00D31DA5">
      <w:pPr>
        <w:spacing w:after="0" w:line="276" w:lineRule="auto"/>
        <w:ind w:left="720" w:firstLine="720"/>
        <w:rPr>
          <w:rFonts w:ascii="Arial Narrow" w:hAnsi="Arial Narrow"/>
          <w:color w:val="000000" w:themeColor="text1"/>
          <w:sz w:val="20"/>
          <w:szCs w:val="20"/>
          <w:lang w:val="sq-AL"/>
        </w:rPr>
      </w:pPr>
      <w:r w:rsidRPr="0095032F">
        <w:rPr>
          <w:rFonts w:ascii="Arial Narrow" w:hAnsi="Arial Narrow"/>
          <w:color w:val="000000" w:themeColor="text1"/>
          <w:sz w:val="20"/>
          <w:szCs w:val="20"/>
          <w:lang w:val="sq-AL"/>
        </w:rPr>
        <w:t>AAB College</w:t>
      </w:r>
    </w:p>
    <w:p w14:paraId="545F7A11" w14:textId="77777777" w:rsidR="00B90826" w:rsidRPr="0095032F" w:rsidRDefault="00B90826" w:rsidP="00CE6593">
      <w:pPr>
        <w:spacing w:after="0" w:line="240" w:lineRule="auto"/>
        <w:rPr>
          <w:rFonts w:ascii="Arial Narrow" w:hAnsi="Arial Narrow"/>
          <w:color w:val="000000" w:themeColor="text1"/>
          <w:sz w:val="20"/>
          <w:szCs w:val="20"/>
          <w:lang w:val="sq-AL"/>
        </w:rPr>
      </w:pPr>
    </w:p>
    <w:p w14:paraId="6DDAB22B" w14:textId="77777777" w:rsidR="00CB1FA0" w:rsidRPr="0095032F" w:rsidRDefault="00CB1FA0" w:rsidP="007374EB">
      <w:pPr>
        <w:spacing w:after="0" w:line="312" w:lineRule="auto"/>
        <w:jc w:val="both"/>
        <w:rPr>
          <w:rFonts w:ascii="Arial Narrow" w:hAnsi="Arial Narrow"/>
          <w:color w:val="000000" w:themeColor="text1"/>
          <w:sz w:val="20"/>
          <w:szCs w:val="20"/>
          <w:lang w:val="sq-AL"/>
        </w:rPr>
      </w:pPr>
    </w:p>
    <w:p w14:paraId="79F20D36" w14:textId="77777777" w:rsidR="006A3130" w:rsidRPr="0095032F" w:rsidRDefault="009B2A26" w:rsidP="006A3130">
      <w:pPr>
        <w:spacing w:after="0" w:line="312" w:lineRule="auto"/>
        <w:jc w:val="both"/>
        <w:rPr>
          <w:rFonts w:ascii="Arial Narrow" w:hAnsi="Arial Narrow"/>
          <w:b/>
          <w:color w:val="000000" w:themeColor="text1"/>
          <w:sz w:val="20"/>
          <w:szCs w:val="20"/>
          <w:lang w:val="sq-AL"/>
        </w:rPr>
      </w:pPr>
      <w:r w:rsidRPr="009B2A26">
        <w:rPr>
          <w:rFonts w:ascii="Arial Narrow" w:hAnsi="Arial Narrow"/>
          <w:color w:val="000000" w:themeColor="text1"/>
          <w:sz w:val="20"/>
          <w:szCs w:val="20"/>
          <w:lang w:val="sq-AL"/>
        </w:rPr>
        <w:t>2019 - ongoing</w:t>
      </w:r>
      <w:r w:rsidR="006A3130" w:rsidRPr="0095032F">
        <w:rPr>
          <w:rFonts w:ascii="Arial Narrow" w:hAnsi="Arial Narrow"/>
          <w:color w:val="000000" w:themeColor="text1"/>
          <w:sz w:val="20"/>
          <w:szCs w:val="20"/>
          <w:lang w:val="sq-AL"/>
        </w:rPr>
        <w:t xml:space="preserve">        </w:t>
      </w:r>
      <w:r w:rsidR="006A3130" w:rsidRPr="0095032F">
        <w:rPr>
          <w:rFonts w:ascii="Arial Narrow" w:hAnsi="Arial Narrow"/>
          <w:b/>
          <w:color w:val="000000" w:themeColor="text1"/>
          <w:sz w:val="20"/>
          <w:szCs w:val="20"/>
          <w:lang w:val="sq-AL"/>
        </w:rPr>
        <w:t>Lecturer</w:t>
      </w:r>
    </w:p>
    <w:p w14:paraId="55F1B88B" w14:textId="77777777" w:rsidR="00CB1FA0" w:rsidRPr="0095032F" w:rsidRDefault="006A3130" w:rsidP="00CB1FA0">
      <w:pPr>
        <w:spacing w:after="0" w:line="312" w:lineRule="auto"/>
        <w:jc w:val="both"/>
        <w:rPr>
          <w:rFonts w:ascii="Arial Narrow" w:hAnsi="Arial Narrow"/>
          <w:color w:val="000000" w:themeColor="text1"/>
          <w:sz w:val="20"/>
          <w:szCs w:val="20"/>
          <w:lang w:val="sq-AL"/>
        </w:rPr>
      </w:pPr>
      <w:r w:rsidRPr="0095032F">
        <w:rPr>
          <w:rFonts w:ascii="Arial Narrow" w:hAnsi="Arial Narrow"/>
          <w:color w:val="000000" w:themeColor="text1"/>
          <w:sz w:val="20"/>
          <w:szCs w:val="20"/>
          <w:lang w:val="sq-AL"/>
        </w:rPr>
        <w:t xml:space="preserve">                               </w:t>
      </w:r>
      <w:r w:rsidR="00CB1FA0" w:rsidRPr="0095032F">
        <w:rPr>
          <w:rFonts w:ascii="Arial Narrow" w:hAnsi="Arial Narrow"/>
          <w:color w:val="000000" w:themeColor="text1"/>
          <w:sz w:val="20"/>
          <w:szCs w:val="20"/>
          <w:lang w:val="sq-AL"/>
        </w:rPr>
        <w:t xml:space="preserve">Teaching the subject for students of the bachelor studies: </w:t>
      </w:r>
      <w:r w:rsidR="00374533" w:rsidRPr="00374533">
        <w:rPr>
          <w:rFonts w:ascii="Arial Narrow" w:hAnsi="Arial Narrow"/>
          <w:color w:val="000000" w:themeColor="text1"/>
          <w:sz w:val="20"/>
          <w:szCs w:val="20"/>
          <w:lang w:val="sq-AL"/>
        </w:rPr>
        <w:t>contractual law</w:t>
      </w:r>
      <w:r w:rsidR="00CB1FA0" w:rsidRPr="0095032F">
        <w:rPr>
          <w:rFonts w:ascii="Arial Narrow" w:hAnsi="Arial Narrow"/>
          <w:color w:val="000000" w:themeColor="text1"/>
          <w:sz w:val="20"/>
          <w:szCs w:val="20"/>
          <w:lang w:val="sq-AL"/>
        </w:rPr>
        <w:t xml:space="preserve">, </w:t>
      </w:r>
      <w:r w:rsidR="003B4754" w:rsidRPr="003B4754">
        <w:rPr>
          <w:rFonts w:ascii="Arial Narrow" w:hAnsi="Arial Narrow"/>
          <w:color w:val="000000" w:themeColor="text1"/>
          <w:sz w:val="20"/>
          <w:szCs w:val="20"/>
          <w:lang w:val="sq-AL"/>
        </w:rPr>
        <w:t>business law</w:t>
      </w:r>
      <w:r w:rsidR="003B4754">
        <w:rPr>
          <w:rFonts w:ascii="Arial Narrow" w:hAnsi="Arial Narrow"/>
          <w:color w:val="000000" w:themeColor="text1"/>
          <w:sz w:val="20"/>
          <w:szCs w:val="20"/>
          <w:lang w:val="sq-AL"/>
        </w:rPr>
        <w:t>.</w:t>
      </w:r>
    </w:p>
    <w:p w14:paraId="354183F0" w14:textId="77777777" w:rsidR="002D4432" w:rsidRDefault="00CB1FA0" w:rsidP="002D4432">
      <w:pPr>
        <w:spacing w:after="0" w:line="312" w:lineRule="auto"/>
        <w:jc w:val="both"/>
        <w:rPr>
          <w:rFonts w:ascii="Arial Narrow" w:hAnsi="Arial Narrow"/>
          <w:color w:val="000000" w:themeColor="text1"/>
          <w:sz w:val="20"/>
          <w:szCs w:val="20"/>
          <w:lang w:val="sq-AL"/>
        </w:rPr>
      </w:pPr>
      <w:r w:rsidRPr="0095032F">
        <w:rPr>
          <w:rFonts w:ascii="Arial Narrow" w:hAnsi="Arial Narrow"/>
          <w:color w:val="000000" w:themeColor="text1"/>
          <w:sz w:val="20"/>
          <w:szCs w:val="20"/>
          <w:lang w:val="sq-AL"/>
        </w:rPr>
        <w:t xml:space="preserve">                              </w:t>
      </w:r>
      <w:r w:rsidR="002D4432">
        <w:rPr>
          <w:rFonts w:ascii="Arial Narrow" w:hAnsi="Arial Narrow"/>
          <w:color w:val="000000" w:themeColor="text1"/>
          <w:sz w:val="20"/>
          <w:szCs w:val="20"/>
          <w:lang w:val="sq-AL"/>
        </w:rPr>
        <w:t xml:space="preserve"> </w:t>
      </w:r>
      <w:r w:rsidR="002D4432" w:rsidRPr="002D4432">
        <w:rPr>
          <w:rFonts w:ascii="Arial Narrow" w:hAnsi="Arial Narrow"/>
          <w:color w:val="000000" w:themeColor="text1"/>
          <w:sz w:val="20"/>
          <w:szCs w:val="20"/>
          <w:lang w:val="sq-AL"/>
        </w:rPr>
        <w:t>AAB College, Pristina (Kosovo) Rr. ”Elez Berisha”, nr. 56  Prishtinë - Fushë Kosovë 10000 Prishtinë,</w:t>
      </w:r>
    </w:p>
    <w:p w14:paraId="2D6F670E" w14:textId="77777777" w:rsidR="002D4432" w:rsidRPr="002D4432" w:rsidRDefault="002D4432" w:rsidP="002D4432">
      <w:pPr>
        <w:spacing w:after="0" w:line="312" w:lineRule="auto"/>
        <w:jc w:val="both"/>
        <w:rPr>
          <w:rFonts w:ascii="Arial Narrow" w:hAnsi="Arial Narrow"/>
          <w:color w:val="000000" w:themeColor="text1"/>
          <w:sz w:val="20"/>
          <w:szCs w:val="20"/>
          <w:lang w:val="sq-AL"/>
        </w:rPr>
      </w:pPr>
      <w:r>
        <w:rPr>
          <w:rFonts w:ascii="Arial Narrow" w:hAnsi="Arial Narrow"/>
          <w:color w:val="000000" w:themeColor="text1"/>
          <w:sz w:val="20"/>
          <w:szCs w:val="20"/>
          <w:lang w:val="sq-AL"/>
        </w:rPr>
        <w:t xml:space="preserve">                               </w:t>
      </w:r>
      <w:r w:rsidRPr="002D4432">
        <w:rPr>
          <w:rFonts w:ascii="Arial Narrow" w:hAnsi="Arial Narrow"/>
          <w:color w:val="000000" w:themeColor="text1"/>
          <w:sz w:val="20"/>
          <w:szCs w:val="20"/>
          <w:lang w:val="sq-AL"/>
        </w:rPr>
        <w:t xml:space="preserve">Republika e Kosovës   </w:t>
      </w:r>
    </w:p>
    <w:p w14:paraId="25D147E6" w14:textId="77777777" w:rsidR="007374EB" w:rsidRPr="0095032F" w:rsidRDefault="00CB1FA0" w:rsidP="007374EB">
      <w:pPr>
        <w:spacing w:after="0" w:line="312" w:lineRule="auto"/>
        <w:jc w:val="both"/>
        <w:rPr>
          <w:rFonts w:ascii="Arial Narrow" w:hAnsi="Arial Narrow"/>
          <w:color w:val="000000" w:themeColor="text1"/>
          <w:sz w:val="20"/>
          <w:szCs w:val="20"/>
          <w:lang w:val="sq-AL"/>
        </w:rPr>
      </w:pPr>
      <w:r w:rsidRPr="0095032F">
        <w:rPr>
          <w:rFonts w:ascii="Arial Narrow" w:hAnsi="Arial Narrow"/>
          <w:color w:val="000000" w:themeColor="text1"/>
          <w:sz w:val="20"/>
          <w:szCs w:val="20"/>
          <w:lang w:val="sq-AL"/>
        </w:rPr>
        <w:tab/>
      </w:r>
      <w:r w:rsidRPr="0095032F">
        <w:rPr>
          <w:rFonts w:ascii="Arial Narrow" w:hAnsi="Arial Narrow"/>
          <w:color w:val="000000" w:themeColor="text1"/>
          <w:sz w:val="20"/>
          <w:szCs w:val="20"/>
          <w:lang w:val="sq-AL"/>
        </w:rPr>
        <w:tab/>
        <w:t>AAB College</w:t>
      </w:r>
    </w:p>
    <w:p w14:paraId="68C004CA" w14:textId="77777777" w:rsidR="007374EB" w:rsidRPr="0095032F" w:rsidRDefault="007374EB" w:rsidP="007374EB">
      <w:pPr>
        <w:spacing w:after="0" w:line="312" w:lineRule="auto"/>
        <w:jc w:val="both"/>
        <w:rPr>
          <w:rFonts w:ascii="Arial Narrow" w:hAnsi="Arial Narrow"/>
          <w:color w:val="000000" w:themeColor="text1"/>
          <w:sz w:val="20"/>
          <w:szCs w:val="20"/>
          <w:lang w:val="sq-AL"/>
        </w:rPr>
      </w:pPr>
    </w:p>
    <w:p w14:paraId="2984A91A" w14:textId="77777777" w:rsidR="00E45BB1" w:rsidRPr="0095032F" w:rsidRDefault="00E45BB1" w:rsidP="00E45BB1">
      <w:pPr>
        <w:spacing w:after="0" w:line="312" w:lineRule="auto"/>
        <w:jc w:val="both"/>
        <w:rPr>
          <w:rFonts w:ascii="Arial Narrow" w:hAnsi="Arial Narrow"/>
          <w:b/>
          <w:color w:val="000000" w:themeColor="text1"/>
          <w:sz w:val="20"/>
          <w:szCs w:val="20"/>
          <w:lang w:val="sq-AL"/>
        </w:rPr>
      </w:pPr>
      <w:r w:rsidRPr="0095032F">
        <w:rPr>
          <w:rFonts w:ascii="Arial Narrow" w:hAnsi="Arial Narrow"/>
          <w:color w:val="000000" w:themeColor="text1"/>
          <w:sz w:val="20"/>
          <w:szCs w:val="20"/>
          <w:lang w:val="sq-AL"/>
        </w:rPr>
        <w:t>201</w:t>
      </w:r>
      <w:r w:rsidR="00583DE2">
        <w:rPr>
          <w:rFonts w:ascii="Arial Narrow" w:hAnsi="Arial Narrow"/>
          <w:color w:val="000000" w:themeColor="text1"/>
          <w:sz w:val="20"/>
          <w:szCs w:val="20"/>
          <w:lang w:val="sq-AL"/>
        </w:rPr>
        <w:t>1</w:t>
      </w:r>
      <w:r w:rsidRPr="0095032F">
        <w:rPr>
          <w:rFonts w:ascii="Arial Narrow" w:hAnsi="Arial Narrow"/>
          <w:color w:val="000000" w:themeColor="text1"/>
          <w:sz w:val="20"/>
          <w:szCs w:val="20"/>
          <w:lang w:val="sq-AL"/>
        </w:rPr>
        <w:t xml:space="preserve"> - 201</w:t>
      </w:r>
      <w:r w:rsidR="00583DE2">
        <w:rPr>
          <w:rFonts w:ascii="Arial Narrow" w:hAnsi="Arial Narrow"/>
          <w:color w:val="000000" w:themeColor="text1"/>
          <w:sz w:val="20"/>
          <w:szCs w:val="20"/>
          <w:lang w:val="sq-AL"/>
        </w:rPr>
        <w:t>8</w:t>
      </w:r>
      <w:r w:rsidRPr="0095032F">
        <w:rPr>
          <w:rFonts w:ascii="Arial Narrow" w:hAnsi="Arial Narrow"/>
          <w:color w:val="000000" w:themeColor="text1"/>
          <w:sz w:val="20"/>
          <w:szCs w:val="20"/>
          <w:lang w:val="sq-AL"/>
        </w:rPr>
        <w:t xml:space="preserve">          </w:t>
      </w:r>
      <w:r w:rsidR="00583DE2" w:rsidRPr="00583DE2">
        <w:rPr>
          <w:rFonts w:ascii="Arial Narrow" w:hAnsi="Arial Narrow"/>
          <w:b/>
          <w:color w:val="000000" w:themeColor="text1"/>
          <w:sz w:val="20"/>
          <w:szCs w:val="20"/>
          <w:lang w:val="sq-AL"/>
        </w:rPr>
        <w:t>Administrative assistant</w:t>
      </w:r>
    </w:p>
    <w:p w14:paraId="61581D9D" w14:textId="77777777" w:rsidR="00583DE2" w:rsidRDefault="00E45BB1" w:rsidP="00583DE2">
      <w:pPr>
        <w:spacing w:after="0" w:line="312" w:lineRule="auto"/>
        <w:jc w:val="both"/>
        <w:rPr>
          <w:rFonts w:ascii="Arial Narrow" w:hAnsi="Arial Narrow"/>
          <w:color w:val="000000" w:themeColor="text1"/>
          <w:sz w:val="20"/>
          <w:szCs w:val="20"/>
          <w:lang w:val="sq-AL"/>
        </w:rPr>
      </w:pPr>
      <w:r w:rsidRPr="0095032F">
        <w:rPr>
          <w:rFonts w:ascii="Arial Narrow" w:hAnsi="Arial Narrow"/>
          <w:color w:val="000000" w:themeColor="text1"/>
          <w:sz w:val="20"/>
          <w:szCs w:val="20"/>
          <w:lang w:val="sq-AL"/>
        </w:rPr>
        <w:t xml:space="preserve">                               </w:t>
      </w:r>
      <w:r w:rsidR="00583DE2" w:rsidRPr="00583DE2">
        <w:rPr>
          <w:rFonts w:ascii="Arial Narrow" w:hAnsi="Arial Narrow"/>
          <w:color w:val="000000" w:themeColor="text1"/>
          <w:sz w:val="20"/>
          <w:szCs w:val="20"/>
          <w:lang w:val="sq-AL"/>
        </w:rPr>
        <w:t xml:space="preserve">AAB College, Pristina (Kosovo) Rr. ”Elez Berisha”, nr. 56 Zona Industriale Prishtinë - Fushë Kosovë 10000 </w:t>
      </w:r>
    </w:p>
    <w:p w14:paraId="0C7501B4" w14:textId="77777777" w:rsidR="00583DE2" w:rsidRPr="0095032F" w:rsidRDefault="00583DE2" w:rsidP="00583DE2">
      <w:pPr>
        <w:spacing w:after="0" w:line="312" w:lineRule="auto"/>
        <w:jc w:val="both"/>
        <w:rPr>
          <w:rFonts w:ascii="Arial Narrow" w:hAnsi="Arial Narrow"/>
          <w:color w:val="000000" w:themeColor="text1"/>
          <w:sz w:val="20"/>
          <w:szCs w:val="20"/>
          <w:lang w:val="sq-AL"/>
        </w:rPr>
      </w:pPr>
      <w:r>
        <w:rPr>
          <w:rFonts w:ascii="Arial Narrow" w:hAnsi="Arial Narrow"/>
          <w:color w:val="000000" w:themeColor="text1"/>
          <w:sz w:val="20"/>
          <w:szCs w:val="20"/>
          <w:lang w:val="sq-AL"/>
        </w:rPr>
        <w:t xml:space="preserve">                                </w:t>
      </w:r>
      <w:r w:rsidRPr="00583DE2">
        <w:rPr>
          <w:rFonts w:ascii="Arial Narrow" w:hAnsi="Arial Narrow"/>
          <w:color w:val="000000" w:themeColor="text1"/>
          <w:sz w:val="20"/>
          <w:szCs w:val="20"/>
          <w:lang w:val="sq-AL"/>
        </w:rPr>
        <w:t>Prishtinë, Republika e Kosovës University</w:t>
      </w:r>
    </w:p>
    <w:p w14:paraId="7FCF1EEB" w14:textId="77777777" w:rsidR="00E45BB1" w:rsidRPr="0095032F" w:rsidRDefault="00E45BB1" w:rsidP="007374EB">
      <w:pPr>
        <w:spacing w:after="0" w:line="312" w:lineRule="auto"/>
        <w:jc w:val="both"/>
        <w:rPr>
          <w:rFonts w:ascii="Arial Narrow" w:hAnsi="Arial Narrow"/>
          <w:color w:val="000000" w:themeColor="text1"/>
          <w:sz w:val="20"/>
          <w:szCs w:val="20"/>
          <w:lang w:val="sq-AL"/>
        </w:rPr>
      </w:pPr>
    </w:p>
    <w:p w14:paraId="47E216FB" w14:textId="77777777" w:rsidR="00305D89" w:rsidRPr="0095032F" w:rsidRDefault="00305D89" w:rsidP="007374EB">
      <w:pPr>
        <w:spacing w:after="0" w:line="312" w:lineRule="auto"/>
        <w:jc w:val="both"/>
        <w:rPr>
          <w:rFonts w:ascii="Arial Narrow" w:hAnsi="Arial Narrow"/>
          <w:color w:val="000000" w:themeColor="text1"/>
          <w:sz w:val="20"/>
          <w:szCs w:val="20"/>
          <w:lang w:val="sq-AL"/>
        </w:rPr>
      </w:pPr>
      <w:r w:rsidRPr="0095032F">
        <w:rPr>
          <w:rFonts w:ascii="Arial Narrow" w:hAnsi="Arial Narrow"/>
          <w:color w:val="000000" w:themeColor="text1"/>
          <w:sz w:val="20"/>
          <w:szCs w:val="20"/>
          <w:lang w:val="sq-AL"/>
        </w:rPr>
        <w:tab/>
      </w:r>
      <w:r w:rsidRPr="0095032F">
        <w:rPr>
          <w:rFonts w:ascii="Arial Narrow" w:hAnsi="Arial Narrow"/>
          <w:color w:val="000000" w:themeColor="text1"/>
          <w:sz w:val="20"/>
          <w:szCs w:val="20"/>
          <w:lang w:val="sq-AL"/>
        </w:rPr>
        <w:tab/>
      </w:r>
    </w:p>
    <w:p w14:paraId="47986D88" w14:textId="77777777" w:rsidR="006977AE" w:rsidRPr="0095032F" w:rsidRDefault="006977AE" w:rsidP="00CE6593">
      <w:pPr>
        <w:spacing w:after="0" w:line="240" w:lineRule="auto"/>
        <w:rPr>
          <w:rFonts w:ascii="Arial Narrow" w:hAnsi="Arial Narrow" w:cs="Times New Roman"/>
          <w:b/>
          <w:color w:val="000000" w:themeColor="text1"/>
          <w:sz w:val="20"/>
          <w:szCs w:val="20"/>
          <w:lang w:val="sq-AL"/>
        </w:rPr>
      </w:pPr>
    </w:p>
    <w:p w14:paraId="3DAEC5C9" w14:textId="77777777" w:rsidR="00D84546" w:rsidRPr="0095032F" w:rsidRDefault="00B74CDA" w:rsidP="00CE6593">
      <w:pPr>
        <w:spacing w:after="0" w:line="240" w:lineRule="auto"/>
        <w:rPr>
          <w:rFonts w:ascii="Arial Narrow" w:hAnsi="Arial Narrow" w:cs="Times New Roman"/>
          <w:b/>
          <w:color w:val="000000" w:themeColor="text1"/>
          <w:sz w:val="20"/>
          <w:szCs w:val="20"/>
          <w:lang w:val="sq-AL"/>
        </w:rPr>
      </w:pPr>
      <w:r w:rsidRPr="0095032F">
        <w:rPr>
          <w:rFonts w:ascii="Arial Narrow" w:hAnsi="Arial Narrow" w:cs="Times New Roman"/>
          <w:b/>
          <w:color w:val="000000" w:themeColor="text1"/>
          <w:sz w:val="20"/>
          <w:szCs w:val="20"/>
          <w:lang w:val="sq-AL"/>
        </w:rPr>
        <w:t xml:space="preserve">TEACHING </w:t>
      </w:r>
    </w:p>
    <w:p w14:paraId="74E67F84" w14:textId="77777777" w:rsidR="005F2DE0" w:rsidRPr="0095032F" w:rsidRDefault="005F2DE0" w:rsidP="00CE6593">
      <w:pPr>
        <w:spacing w:after="0" w:line="240" w:lineRule="auto"/>
        <w:rPr>
          <w:rFonts w:ascii="Arial Narrow" w:hAnsi="Arial Narrow" w:cs="Times New Roman"/>
          <w:b/>
          <w:color w:val="000000" w:themeColor="text1"/>
          <w:sz w:val="20"/>
          <w:szCs w:val="20"/>
          <w:lang w:val="sq-AL"/>
        </w:rPr>
      </w:pPr>
    </w:p>
    <w:p w14:paraId="49B6E071" w14:textId="77777777" w:rsidR="00E24D2F" w:rsidRPr="0095032F" w:rsidRDefault="00E24D2F" w:rsidP="00E24D2F">
      <w:pPr>
        <w:spacing w:after="0" w:line="240" w:lineRule="auto"/>
        <w:rPr>
          <w:rFonts w:ascii="Arial Narrow" w:hAnsi="Arial Narrow" w:cs="Times New Roman"/>
          <w:color w:val="000000" w:themeColor="text1"/>
          <w:sz w:val="20"/>
          <w:szCs w:val="20"/>
          <w:lang w:val="sq-AL"/>
        </w:rPr>
      </w:pPr>
      <w:r w:rsidRPr="0095032F">
        <w:rPr>
          <w:rFonts w:ascii="Arial Narrow" w:hAnsi="Arial Narrow" w:cs="Times New Roman"/>
          <w:color w:val="000000" w:themeColor="text1"/>
          <w:sz w:val="20"/>
          <w:szCs w:val="20"/>
          <w:lang w:val="sq-AL"/>
        </w:rPr>
        <w:t>201</w:t>
      </w:r>
      <w:r w:rsidR="00CB4F5C">
        <w:rPr>
          <w:rFonts w:ascii="Arial Narrow" w:hAnsi="Arial Narrow" w:cs="Times New Roman"/>
          <w:color w:val="000000" w:themeColor="text1"/>
          <w:sz w:val="20"/>
          <w:szCs w:val="20"/>
          <w:lang w:val="sq-AL"/>
        </w:rPr>
        <w:t>9</w:t>
      </w:r>
      <w:r w:rsidRPr="0095032F">
        <w:rPr>
          <w:rFonts w:ascii="Arial Narrow" w:hAnsi="Arial Narrow" w:cs="Times New Roman"/>
          <w:color w:val="000000" w:themeColor="text1"/>
          <w:sz w:val="20"/>
          <w:szCs w:val="20"/>
          <w:lang w:val="sq-AL"/>
        </w:rPr>
        <w:t xml:space="preserve">       </w:t>
      </w:r>
      <w:r w:rsidR="00CB4F5C">
        <w:rPr>
          <w:rFonts w:ascii="Arial Narrow" w:hAnsi="Arial Narrow" w:cs="Times New Roman"/>
          <w:color w:val="000000" w:themeColor="text1"/>
          <w:sz w:val="20"/>
          <w:szCs w:val="20"/>
          <w:lang w:val="sq-AL"/>
        </w:rPr>
        <w:t xml:space="preserve">                </w:t>
      </w:r>
      <w:r w:rsidRPr="0095032F">
        <w:rPr>
          <w:rFonts w:ascii="Arial Narrow" w:hAnsi="Arial Narrow" w:cs="Times New Roman"/>
          <w:color w:val="000000" w:themeColor="text1"/>
          <w:sz w:val="20"/>
          <w:szCs w:val="20"/>
          <w:lang w:val="sq-AL"/>
        </w:rPr>
        <w:t xml:space="preserve">  </w:t>
      </w:r>
      <w:r w:rsidRPr="0095032F">
        <w:rPr>
          <w:rFonts w:ascii="Arial Narrow" w:hAnsi="Arial Narrow" w:cs="Times New Roman"/>
          <w:b/>
          <w:color w:val="000000" w:themeColor="text1"/>
          <w:sz w:val="20"/>
          <w:szCs w:val="20"/>
          <w:lang w:val="sq-AL"/>
        </w:rPr>
        <w:t>Lecturer of the subjects:</w:t>
      </w:r>
      <w:r w:rsidRPr="0095032F">
        <w:rPr>
          <w:rFonts w:ascii="Arial Narrow" w:hAnsi="Arial Narrow" w:cs="Times New Roman"/>
          <w:color w:val="000000" w:themeColor="text1"/>
          <w:sz w:val="20"/>
          <w:szCs w:val="20"/>
          <w:lang w:val="sq-AL"/>
        </w:rPr>
        <w:t xml:space="preserve"> </w:t>
      </w:r>
    </w:p>
    <w:p w14:paraId="07CD21B3" w14:textId="77777777" w:rsidR="00602ECB" w:rsidRPr="0095032F" w:rsidRDefault="00602ECB" w:rsidP="00602ECB">
      <w:pPr>
        <w:spacing w:after="0" w:line="312" w:lineRule="auto"/>
        <w:ind w:left="1440"/>
        <w:jc w:val="both"/>
        <w:rPr>
          <w:rFonts w:ascii="Arial Narrow" w:hAnsi="Arial Narrow"/>
          <w:color w:val="000000" w:themeColor="text1"/>
          <w:sz w:val="20"/>
          <w:szCs w:val="20"/>
          <w:lang w:val="sq-AL"/>
        </w:rPr>
      </w:pPr>
      <w:r w:rsidRPr="0095032F">
        <w:rPr>
          <w:rFonts w:ascii="Arial Narrow" w:hAnsi="Arial Narrow"/>
          <w:color w:val="000000" w:themeColor="text1"/>
          <w:sz w:val="20"/>
          <w:szCs w:val="20"/>
          <w:lang w:val="sq-AL"/>
        </w:rPr>
        <w:t xml:space="preserve">Teaching the subject for students of the bachelor studies: </w:t>
      </w:r>
    </w:p>
    <w:p w14:paraId="639290EA" w14:textId="77777777" w:rsidR="00602ECB" w:rsidRPr="0095032F" w:rsidRDefault="00CB4F5C" w:rsidP="00B36402">
      <w:pPr>
        <w:pStyle w:val="ListParagraph"/>
        <w:numPr>
          <w:ilvl w:val="0"/>
          <w:numId w:val="1"/>
        </w:numPr>
        <w:spacing w:line="276" w:lineRule="auto"/>
        <w:jc w:val="both"/>
        <w:rPr>
          <w:rFonts w:ascii="Arial Narrow" w:hAnsi="Arial Narrow"/>
          <w:color w:val="000000" w:themeColor="text1"/>
          <w:sz w:val="20"/>
          <w:szCs w:val="20"/>
        </w:rPr>
      </w:pPr>
      <w:r>
        <w:rPr>
          <w:rFonts w:ascii="Arial Narrow" w:hAnsi="Arial Narrow"/>
          <w:color w:val="000000" w:themeColor="text1"/>
          <w:sz w:val="20"/>
          <w:szCs w:val="20"/>
        </w:rPr>
        <w:t>C</w:t>
      </w:r>
      <w:r w:rsidRPr="00CB4F5C">
        <w:rPr>
          <w:rFonts w:ascii="Arial Narrow" w:hAnsi="Arial Narrow"/>
          <w:color w:val="000000" w:themeColor="text1"/>
          <w:sz w:val="20"/>
          <w:szCs w:val="20"/>
        </w:rPr>
        <w:t xml:space="preserve">ontractual law </w:t>
      </w:r>
      <w:r w:rsidR="00602ECB" w:rsidRPr="0095032F">
        <w:rPr>
          <w:rFonts w:ascii="Arial Narrow" w:hAnsi="Arial Narrow"/>
          <w:color w:val="000000" w:themeColor="text1"/>
          <w:sz w:val="20"/>
          <w:szCs w:val="20"/>
        </w:rPr>
        <w:t xml:space="preserve">Labor law </w:t>
      </w:r>
    </w:p>
    <w:p w14:paraId="08CE4664" w14:textId="77777777" w:rsidR="00CB4F5C" w:rsidRDefault="00CB4F5C" w:rsidP="00B36402">
      <w:pPr>
        <w:pStyle w:val="ListParagraph"/>
        <w:numPr>
          <w:ilvl w:val="0"/>
          <w:numId w:val="1"/>
        </w:numPr>
        <w:spacing w:line="276" w:lineRule="auto"/>
        <w:jc w:val="both"/>
        <w:rPr>
          <w:rFonts w:ascii="Arial Narrow" w:hAnsi="Arial Narrow"/>
          <w:color w:val="000000" w:themeColor="text1"/>
          <w:sz w:val="20"/>
          <w:szCs w:val="20"/>
        </w:rPr>
      </w:pPr>
      <w:r>
        <w:rPr>
          <w:rFonts w:ascii="Arial Narrow" w:hAnsi="Arial Narrow"/>
          <w:color w:val="000000" w:themeColor="text1"/>
          <w:sz w:val="20"/>
          <w:szCs w:val="20"/>
        </w:rPr>
        <w:t>B</w:t>
      </w:r>
      <w:r w:rsidRPr="00CB4F5C">
        <w:rPr>
          <w:rFonts w:ascii="Arial Narrow" w:hAnsi="Arial Narrow"/>
          <w:color w:val="000000" w:themeColor="text1"/>
          <w:sz w:val="20"/>
          <w:szCs w:val="20"/>
        </w:rPr>
        <w:t xml:space="preserve">usiness law </w:t>
      </w:r>
    </w:p>
    <w:p w14:paraId="6C6F1496" w14:textId="77777777" w:rsidR="003D3B4B" w:rsidRDefault="003D3B4B" w:rsidP="00602ECB">
      <w:pPr>
        <w:spacing w:after="0" w:line="240" w:lineRule="auto"/>
        <w:rPr>
          <w:rFonts w:ascii="Arial Narrow" w:hAnsi="Arial Narrow"/>
          <w:color w:val="000000" w:themeColor="text1"/>
          <w:sz w:val="20"/>
          <w:szCs w:val="20"/>
          <w:lang w:val="sq-AL"/>
        </w:rPr>
      </w:pPr>
      <w:r>
        <w:rPr>
          <w:rFonts w:ascii="Arial Narrow" w:hAnsi="Arial Narrow"/>
          <w:color w:val="000000" w:themeColor="text1"/>
          <w:sz w:val="20"/>
          <w:szCs w:val="20"/>
          <w:lang w:val="sq-AL"/>
        </w:rPr>
        <w:t xml:space="preserve"> </w:t>
      </w:r>
      <w:r w:rsidR="00E24D2F" w:rsidRPr="0095032F">
        <w:rPr>
          <w:rFonts w:ascii="Arial Narrow" w:hAnsi="Arial Narrow"/>
          <w:color w:val="000000" w:themeColor="text1"/>
          <w:sz w:val="20"/>
          <w:szCs w:val="20"/>
          <w:lang w:val="sq-AL"/>
        </w:rPr>
        <w:t>.</w:t>
      </w:r>
      <w:r w:rsidR="00602ECB" w:rsidRPr="0095032F">
        <w:rPr>
          <w:rFonts w:ascii="Arial Narrow" w:hAnsi="Arial Narrow"/>
          <w:color w:val="000000" w:themeColor="text1"/>
          <w:sz w:val="20"/>
          <w:szCs w:val="20"/>
          <w:lang w:val="sq-AL"/>
        </w:rPr>
        <w:tab/>
      </w:r>
      <w:r w:rsidR="00602ECB" w:rsidRPr="0095032F">
        <w:rPr>
          <w:rFonts w:ascii="Arial Narrow" w:hAnsi="Arial Narrow"/>
          <w:color w:val="000000" w:themeColor="text1"/>
          <w:sz w:val="20"/>
          <w:szCs w:val="20"/>
          <w:lang w:val="sq-AL"/>
        </w:rPr>
        <w:tab/>
      </w:r>
    </w:p>
    <w:p w14:paraId="7C75A969" w14:textId="77777777" w:rsidR="00E24D2F" w:rsidRPr="0095032F" w:rsidRDefault="003D3B4B" w:rsidP="00602ECB">
      <w:pPr>
        <w:spacing w:after="0" w:line="240" w:lineRule="auto"/>
        <w:rPr>
          <w:rFonts w:ascii="Arial Narrow" w:hAnsi="Arial Narrow"/>
          <w:color w:val="000000" w:themeColor="text1"/>
          <w:sz w:val="20"/>
          <w:szCs w:val="20"/>
          <w:lang w:val="sq-AL"/>
        </w:rPr>
      </w:pPr>
      <w:r>
        <w:rPr>
          <w:rFonts w:ascii="Arial Narrow" w:hAnsi="Arial Narrow"/>
          <w:color w:val="000000" w:themeColor="text1"/>
          <w:sz w:val="20"/>
          <w:szCs w:val="20"/>
          <w:lang w:val="sq-AL"/>
        </w:rPr>
        <w:t xml:space="preserve">                                          </w:t>
      </w:r>
      <w:r w:rsidR="00602ECB" w:rsidRPr="0095032F">
        <w:rPr>
          <w:rFonts w:ascii="Arial Narrow" w:hAnsi="Arial Narrow"/>
          <w:color w:val="000000" w:themeColor="text1"/>
          <w:sz w:val="20"/>
          <w:szCs w:val="20"/>
          <w:lang w:val="sq-AL"/>
        </w:rPr>
        <w:t>AAB College</w:t>
      </w:r>
    </w:p>
    <w:p w14:paraId="48F12924" w14:textId="77777777" w:rsidR="006F0532" w:rsidRPr="0095032F" w:rsidRDefault="006F0532" w:rsidP="00CE6593">
      <w:pPr>
        <w:spacing w:after="0" w:line="240" w:lineRule="auto"/>
        <w:rPr>
          <w:rFonts w:ascii="Arial Narrow" w:hAnsi="Arial Narrow" w:cs="Times New Roman"/>
          <w:color w:val="000000" w:themeColor="text1"/>
          <w:sz w:val="20"/>
          <w:szCs w:val="20"/>
          <w:lang w:val="sq-AL"/>
        </w:rPr>
      </w:pPr>
    </w:p>
    <w:p w14:paraId="66C417A0" w14:textId="77777777" w:rsidR="006F0532" w:rsidRPr="0095032F" w:rsidRDefault="006F0532" w:rsidP="00CE6593">
      <w:pPr>
        <w:spacing w:after="0" w:line="240" w:lineRule="auto"/>
        <w:rPr>
          <w:rFonts w:ascii="Arial Narrow" w:hAnsi="Arial Narrow" w:cs="Times New Roman"/>
          <w:color w:val="000000" w:themeColor="text1"/>
          <w:sz w:val="20"/>
          <w:szCs w:val="20"/>
          <w:lang w:val="sq-AL"/>
        </w:rPr>
      </w:pPr>
    </w:p>
    <w:p w14:paraId="0BCB5542" w14:textId="77777777" w:rsidR="00D22721" w:rsidRPr="0095032F" w:rsidRDefault="009C6FE1" w:rsidP="00CE6593">
      <w:pPr>
        <w:spacing w:after="0" w:line="240" w:lineRule="auto"/>
        <w:rPr>
          <w:rFonts w:ascii="Arial Narrow" w:hAnsi="Arial Narrow" w:cs="Times New Roman"/>
          <w:b/>
          <w:color w:val="000000" w:themeColor="text1"/>
          <w:sz w:val="20"/>
          <w:szCs w:val="20"/>
          <w:lang w:val="sq-AL"/>
        </w:rPr>
      </w:pPr>
      <w:r w:rsidRPr="0095032F">
        <w:rPr>
          <w:rFonts w:ascii="Arial Narrow" w:hAnsi="Arial Narrow" w:cs="Times New Roman"/>
          <w:b/>
          <w:color w:val="000000" w:themeColor="text1"/>
          <w:sz w:val="20"/>
          <w:szCs w:val="20"/>
          <w:lang w:val="sq-AL"/>
        </w:rPr>
        <w:t xml:space="preserve">  </w:t>
      </w:r>
      <w:r w:rsidR="00D22721" w:rsidRPr="0095032F">
        <w:rPr>
          <w:rFonts w:ascii="Arial Narrow" w:hAnsi="Arial Narrow" w:cs="Times New Roman"/>
          <w:b/>
          <w:color w:val="000000" w:themeColor="text1"/>
          <w:sz w:val="20"/>
          <w:szCs w:val="20"/>
          <w:lang w:val="sq-AL"/>
        </w:rPr>
        <w:br w:type="page"/>
      </w:r>
    </w:p>
    <w:p w14:paraId="12926952" w14:textId="77777777" w:rsidR="00FB06E7" w:rsidRPr="0095032F" w:rsidRDefault="00F339B0" w:rsidP="00CE6593">
      <w:pPr>
        <w:spacing w:after="0" w:line="240" w:lineRule="auto"/>
        <w:rPr>
          <w:rFonts w:ascii="Arial Narrow" w:hAnsi="Arial Narrow" w:cs="Times New Roman"/>
          <w:b/>
          <w:color w:val="000000" w:themeColor="text1"/>
          <w:sz w:val="20"/>
          <w:szCs w:val="20"/>
          <w:lang w:val="sq-AL"/>
        </w:rPr>
      </w:pPr>
      <w:r w:rsidRPr="0095032F">
        <w:rPr>
          <w:rFonts w:ascii="Arial Narrow" w:hAnsi="Arial Narrow" w:cs="Times New Roman"/>
          <w:b/>
          <w:color w:val="000000" w:themeColor="text1"/>
          <w:sz w:val="20"/>
          <w:szCs w:val="20"/>
          <w:lang w:val="sq-AL"/>
        </w:rPr>
        <w:lastRenderedPageBreak/>
        <w:t>SCIENTIFIC   CONFERENCE</w:t>
      </w:r>
      <w:r w:rsidR="000B77EA" w:rsidRPr="0095032F">
        <w:rPr>
          <w:rFonts w:ascii="Arial Narrow" w:hAnsi="Arial Narrow" w:cs="Times New Roman"/>
          <w:b/>
          <w:color w:val="000000" w:themeColor="text1"/>
          <w:sz w:val="20"/>
          <w:szCs w:val="20"/>
          <w:lang w:val="sq-AL"/>
        </w:rPr>
        <w:t>S</w:t>
      </w:r>
      <w:r w:rsidRPr="0095032F">
        <w:rPr>
          <w:rFonts w:ascii="Arial Narrow" w:hAnsi="Arial Narrow" w:cs="Times New Roman"/>
          <w:b/>
          <w:color w:val="000000" w:themeColor="text1"/>
          <w:sz w:val="20"/>
          <w:szCs w:val="20"/>
          <w:lang w:val="sq-AL"/>
        </w:rPr>
        <w:t xml:space="preserve"> </w:t>
      </w:r>
    </w:p>
    <w:p w14:paraId="15DF25F0" w14:textId="77777777" w:rsidR="006F0532" w:rsidRPr="0095032F" w:rsidRDefault="006F0532" w:rsidP="00CE6593">
      <w:pPr>
        <w:spacing w:after="0" w:line="240" w:lineRule="auto"/>
        <w:rPr>
          <w:rFonts w:ascii="Arial Narrow" w:hAnsi="Arial Narrow" w:cs="Times New Roman"/>
          <w:color w:val="000000" w:themeColor="text1"/>
          <w:sz w:val="20"/>
          <w:szCs w:val="20"/>
          <w:lang w:val="sq-AL"/>
        </w:rPr>
      </w:pPr>
    </w:p>
    <w:tbl>
      <w:tblPr>
        <w:tblStyle w:val="TableGrid"/>
        <w:tblW w:w="8931" w:type="dxa"/>
        <w:tblInd w:w="108" w:type="dxa"/>
        <w:tblLook w:val="04A0" w:firstRow="1" w:lastRow="0" w:firstColumn="1" w:lastColumn="0" w:noHBand="0" w:noVBand="1"/>
      </w:tblPr>
      <w:tblGrid>
        <w:gridCol w:w="4828"/>
        <w:gridCol w:w="2643"/>
        <w:gridCol w:w="1460"/>
      </w:tblGrid>
      <w:tr w:rsidR="0095032F" w:rsidRPr="0095032F" w14:paraId="5191DD4B" w14:textId="77777777" w:rsidTr="00BC02E6">
        <w:trPr>
          <w:trHeight w:val="406"/>
        </w:trPr>
        <w:tc>
          <w:tcPr>
            <w:tcW w:w="4828" w:type="dxa"/>
          </w:tcPr>
          <w:p w14:paraId="2CBF360A" w14:textId="77777777" w:rsidR="006F0532" w:rsidRPr="0095032F" w:rsidRDefault="003B02D9" w:rsidP="004C3EE3">
            <w:pPr>
              <w:spacing w:line="360" w:lineRule="auto"/>
              <w:jc w:val="both"/>
              <w:rPr>
                <w:rFonts w:ascii="Arial Narrow" w:hAnsi="Arial Narrow" w:cs="Times New Roman"/>
                <w:b/>
                <w:color w:val="000000" w:themeColor="text1"/>
                <w:sz w:val="20"/>
                <w:szCs w:val="20"/>
                <w:lang w:val="sq-AL"/>
              </w:rPr>
            </w:pPr>
            <w:r w:rsidRPr="0095032F">
              <w:rPr>
                <w:rFonts w:ascii="Arial Narrow" w:hAnsi="Arial Narrow" w:cs="Times New Roman"/>
                <w:b/>
                <w:color w:val="000000" w:themeColor="text1"/>
                <w:sz w:val="20"/>
                <w:szCs w:val="20"/>
                <w:lang w:val="sq-AL"/>
              </w:rPr>
              <w:t>CONFERENCE</w:t>
            </w:r>
            <w:r w:rsidR="000B77EA" w:rsidRPr="0095032F">
              <w:rPr>
                <w:rFonts w:ascii="Arial Narrow" w:hAnsi="Arial Narrow" w:cs="Times New Roman"/>
                <w:b/>
                <w:color w:val="000000" w:themeColor="text1"/>
                <w:sz w:val="20"/>
                <w:szCs w:val="20"/>
                <w:lang w:val="sq-AL"/>
              </w:rPr>
              <w:t>S</w:t>
            </w:r>
            <w:r w:rsidRPr="0095032F">
              <w:rPr>
                <w:rFonts w:ascii="Arial Narrow" w:hAnsi="Arial Narrow" w:cs="Times New Roman"/>
                <w:b/>
                <w:color w:val="000000" w:themeColor="text1"/>
                <w:sz w:val="20"/>
                <w:szCs w:val="20"/>
                <w:lang w:val="sq-AL"/>
              </w:rPr>
              <w:t xml:space="preserve"> </w:t>
            </w:r>
          </w:p>
        </w:tc>
        <w:tc>
          <w:tcPr>
            <w:tcW w:w="2643" w:type="dxa"/>
          </w:tcPr>
          <w:p w14:paraId="3E88ECE8" w14:textId="77777777" w:rsidR="006F0532" w:rsidRPr="0095032F" w:rsidRDefault="009C6FE1" w:rsidP="004C3EE3">
            <w:pPr>
              <w:spacing w:line="360" w:lineRule="auto"/>
              <w:jc w:val="both"/>
              <w:rPr>
                <w:rFonts w:ascii="Arial Narrow" w:hAnsi="Arial Narrow" w:cs="Times New Roman"/>
                <w:b/>
                <w:color w:val="000000" w:themeColor="text1"/>
                <w:sz w:val="20"/>
                <w:szCs w:val="20"/>
                <w:lang w:val="sq-AL"/>
              </w:rPr>
            </w:pPr>
            <w:r w:rsidRPr="0095032F">
              <w:rPr>
                <w:rFonts w:ascii="Arial Narrow" w:hAnsi="Arial Narrow" w:cs="Times New Roman"/>
                <w:b/>
                <w:color w:val="000000" w:themeColor="text1"/>
                <w:sz w:val="20"/>
                <w:szCs w:val="20"/>
                <w:lang w:val="sq-AL"/>
              </w:rPr>
              <w:t xml:space="preserve">TITLE OF ARTICLE </w:t>
            </w:r>
          </w:p>
        </w:tc>
        <w:tc>
          <w:tcPr>
            <w:tcW w:w="1460" w:type="dxa"/>
          </w:tcPr>
          <w:p w14:paraId="25F560DE" w14:textId="77777777" w:rsidR="006F0532" w:rsidRPr="0095032F" w:rsidRDefault="00AA4CF5" w:rsidP="004C3EE3">
            <w:pPr>
              <w:spacing w:line="360" w:lineRule="auto"/>
              <w:jc w:val="both"/>
              <w:rPr>
                <w:rFonts w:ascii="Arial Narrow" w:hAnsi="Arial Narrow" w:cs="Times New Roman"/>
                <w:b/>
                <w:color w:val="000000" w:themeColor="text1"/>
                <w:sz w:val="20"/>
                <w:szCs w:val="20"/>
                <w:lang w:val="sq-AL"/>
              </w:rPr>
            </w:pPr>
            <w:r w:rsidRPr="0095032F">
              <w:rPr>
                <w:rFonts w:ascii="Arial Narrow" w:hAnsi="Arial Narrow" w:cs="Times New Roman"/>
                <w:b/>
                <w:color w:val="000000" w:themeColor="text1"/>
                <w:sz w:val="20"/>
                <w:szCs w:val="20"/>
                <w:lang w:val="sq-AL"/>
              </w:rPr>
              <w:t xml:space="preserve">Month/Year </w:t>
            </w:r>
          </w:p>
        </w:tc>
      </w:tr>
      <w:tr w:rsidR="0095032F" w:rsidRPr="0095032F" w14:paraId="16EB8666" w14:textId="77777777" w:rsidTr="00BC02E6">
        <w:trPr>
          <w:trHeight w:val="798"/>
        </w:trPr>
        <w:tc>
          <w:tcPr>
            <w:tcW w:w="4828" w:type="dxa"/>
          </w:tcPr>
          <w:p w14:paraId="63E36C5F" w14:textId="77777777" w:rsidR="00BC5BB6" w:rsidRPr="00BC5BB6" w:rsidRDefault="00BC5BB6" w:rsidP="00BC5BB6">
            <w:pPr>
              <w:pStyle w:val="CVNormal"/>
              <w:jc w:val="both"/>
              <w:rPr>
                <w:color w:val="000000" w:themeColor="text1"/>
              </w:rPr>
            </w:pPr>
            <w:proofErr w:type="spellStart"/>
            <w:r w:rsidRPr="00BC5BB6">
              <w:rPr>
                <w:color w:val="000000" w:themeColor="text1"/>
              </w:rPr>
              <w:t>Konferencë</w:t>
            </w:r>
            <w:proofErr w:type="spellEnd"/>
            <w:r w:rsidRPr="00BC5BB6">
              <w:rPr>
                <w:color w:val="000000" w:themeColor="text1"/>
              </w:rPr>
              <w:t xml:space="preserve"> </w:t>
            </w:r>
            <w:proofErr w:type="spellStart"/>
            <w:r w:rsidRPr="00BC5BB6">
              <w:rPr>
                <w:color w:val="000000" w:themeColor="text1"/>
              </w:rPr>
              <w:t>shkencore</w:t>
            </w:r>
            <w:proofErr w:type="spellEnd"/>
            <w:r w:rsidRPr="00BC5BB6">
              <w:rPr>
                <w:color w:val="000000" w:themeColor="text1"/>
              </w:rPr>
              <w:t xml:space="preserve"> </w:t>
            </w:r>
            <w:proofErr w:type="spellStart"/>
            <w:r w:rsidRPr="00BC5BB6">
              <w:rPr>
                <w:color w:val="000000" w:themeColor="text1"/>
              </w:rPr>
              <w:t>ndërkombëtare</w:t>
            </w:r>
            <w:proofErr w:type="spellEnd"/>
            <w:r w:rsidRPr="00BC5BB6">
              <w:rPr>
                <w:color w:val="000000" w:themeColor="text1"/>
              </w:rPr>
              <w:t xml:space="preserve"> </w:t>
            </w:r>
            <w:proofErr w:type="spellStart"/>
            <w:r w:rsidRPr="00BC5BB6">
              <w:rPr>
                <w:color w:val="000000" w:themeColor="text1"/>
              </w:rPr>
              <w:t>në</w:t>
            </w:r>
            <w:proofErr w:type="spellEnd"/>
          </w:p>
          <w:p w14:paraId="26C16875" w14:textId="77777777" w:rsidR="00BC5BB6" w:rsidRPr="00BC5BB6" w:rsidRDefault="00BC5BB6" w:rsidP="00BC5BB6">
            <w:pPr>
              <w:pStyle w:val="CVNormal"/>
              <w:jc w:val="both"/>
              <w:rPr>
                <w:color w:val="000000" w:themeColor="text1"/>
              </w:rPr>
            </w:pPr>
            <w:proofErr w:type="spellStart"/>
            <w:r w:rsidRPr="00BC5BB6">
              <w:rPr>
                <w:color w:val="000000" w:themeColor="text1"/>
              </w:rPr>
              <w:t>Përvjetorin</w:t>
            </w:r>
            <w:proofErr w:type="spellEnd"/>
            <w:r w:rsidRPr="00BC5BB6">
              <w:rPr>
                <w:color w:val="000000" w:themeColor="text1"/>
              </w:rPr>
              <w:t xml:space="preserve"> e </w:t>
            </w:r>
            <w:proofErr w:type="spellStart"/>
            <w:r w:rsidRPr="00BC5BB6">
              <w:rPr>
                <w:color w:val="000000" w:themeColor="text1"/>
              </w:rPr>
              <w:t>dhjetë</w:t>
            </w:r>
            <w:proofErr w:type="spellEnd"/>
            <w:r w:rsidRPr="00BC5BB6">
              <w:rPr>
                <w:color w:val="000000" w:themeColor="text1"/>
              </w:rPr>
              <w:t xml:space="preserve"> </w:t>
            </w:r>
            <w:proofErr w:type="spellStart"/>
            <w:r w:rsidRPr="00BC5BB6">
              <w:rPr>
                <w:color w:val="000000" w:themeColor="text1"/>
              </w:rPr>
              <w:t>të</w:t>
            </w:r>
            <w:proofErr w:type="spellEnd"/>
            <w:r w:rsidRPr="00BC5BB6">
              <w:rPr>
                <w:color w:val="000000" w:themeColor="text1"/>
              </w:rPr>
              <w:t xml:space="preserve"> </w:t>
            </w:r>
            <w:proofErr w:type="spellStart"/>
            <w:r w:rsidRPr="00BC5BB6">
              <w:rPr>
                <w:color w:val="000000" w:themeColor="text1"/>
              </w:rPr>
              <w:t>Shtetësisë</w:t>
            </w:r>
            <w:proofErr w:type="spellEnd"/>
            <w:r w:rsidRPr="00BC5BB6">
              <w:rPr>
                <w:color w:val="000000" w:themeColor="text1"/>
              </w:rPr>
              <w:t xml:space="preserve"> </w:t>
            </w:r>
            <w:proofErr w:type="spellStart"/>
            <w:r w:rsidRPr="00BC5BB6">
              <w:rPr>
                <w:color w:val="000000" w:themeColor="text1"/>
              </w:rPr>
              <w:t>së</w:t>
            </w:r>
            <w:proofErr w:type="spellEnd"/>
            <w:r w:rsidRPr="00BC5BB6">
              <w:rPr>
                <w:color w:val="000000" w:themeColor="text1"/>
              </w:rPr>
              <w:t xml:space="preserve"> </w:t>
            </w:r>
            <w:proofErr w:type="spellStart"/>
            <w:r w:rsidRPr="00BC5BB6">
              <w:rPr>
                <w:color w:val="000000" w:themeColor="text1"/>
              </w:rPr>
              <w:t>Kosovës</w:t>
            </w:r>
            <w:proofErr w:type="spellEnd"/>
          </w:p>
          <w:p w14:paraId="64D11237" w14:textId="77777777" w:rsidR="00BC5BB6" w:rsidRPr="00BC5BB6" w:rsidRDefault="00BC5BB6" w:rsidP="00BC5BB6">
            <w:pPr>
              <w:pStyle w:val="CVNormal"/>
              <w:jc w:val="both"/>
              <w:rPr>
                <w:color w:val="000000" w:themeColor="text1"/>
              </w:rPr>
            </w:pPr>
            <w:r w:rsidRPr="00BC5BB6">
              <w:rPr>
                <w:color w:val="000000" w:themeColor="text1"/>
              </w:rPr>
              <w:t>KONSOLIDIMI I SHTETIT DHE SFIDAT</w:t>
            </w:r>
          </w:p>
          <w:p w14:paraId="43B4AD49" w14:textId="77777777" w:rsidR="00BC5BB6" w:rsidRPr="00BC5BB6" w:rsidRDefault="00BC5BB6" w:rsidP="00BC5BB6">
            <w:pPr>
              <w:pStyle w:val="CVNormal"/>
              <w:jc w:val="both"/>
              <w:rPr>
                <w:color w:val="000000" w:themeColor="text1"/>
              </w:rPr>
            </w:pPr>
            <w:r w:rsidRPr="00BC5BB6">
              <w:rPr>
                <w:color w:val="000000" w:themeColor="text1"/>
              </w:rPr>
              <w:t>EUROINTEGRUESE</w:t>
            </w:r>
          </w:p>
          <w:p w14:paraId="0568932E" w14:textId="77777777" w:rsidR="00BC5BB6" w:rsidRPr="00BC5BB6" w:rsidRDefault="00BC5BB6" w:rsidP="00BC5BB6">
            <w:pPr>
              <w:pStyle w:val="CVNormal"/>
              <w:jc w:val="both"/>
              <w:rPr>
                <w:color w:val="000000" w:themeColor="text1"/>
              </w:rPr>
            </w:pPr>
            <w:proofErr w:type="spellStart"/>
            <w:r w:rsidRPr="00BC5BB6">
              <w:rPr>
                <w:color w:val="000000" w:themeColor="text1"/>
              </w:rPr>
              <w:t>Organizuar</w:t>
            </w:r>
            <w:proofErr w:type="spellEnd"/>
            <w:r w:rsidRPr="00BC5BB6">
              <w:rPr>
                <w:color w:val="000000" w:themeColor="text1"/>
              </w:rPr>
              <w:t xml:space="preserve"> </w:t>
            </w:r>
            <w:proofErr w:type="spellStart"/>
            <w:r w:rsidRPr="00BC5BB6">
              <w:rPr>
                <w:color w:val="000000" w:themeColor="text1"/>
              </w:rPr>
              <w:t>nga</w:t>
            </w:r>
            <w:proofErr w:type="spellEnd"/>
            <w:r w:rsidRPr="00BC5BB6">
              <w:rPr>
                <w:color w:val="000000" w:themeColor="text1"/>
              </w:rPr>
              <w:t xml:space="preserve">: </w:t>
            </w:r>
            <w:proofErr w:type="spellStart"/>
            <w:r w:rsidRPr="00BC5BB6">
              <w:rPr>
                <w:color w:val="000000" w:themeColor="text1"/>
              </w:rPr>
              <w:t>Kolegji</w:t>
            </w:r>
            <w:proofErr w:type="spellEnd"/>
            <w:r w:rsidRPr="00BC5BB6">
              <w:rPr>
                <w:color w:val="000000" w:themeColor="text1"/>
              </w:rPr>
              <w:t xml:space="preserve"> AAB, </w:t>
            </w:r>
            <w:proofErr w:type="spellStart"/>
            <w:r w:rsidRPr="00BC5BB6">
              <w:rPr>
                <w:color w:val="000000" w:themeColor="text1"/>
              </w:rPr>
              <w:t>në</w:t>
            </w:r>
            <w:proofErr w:type="spellEnd"/>
            <w:r w:rsidRPr="00BC5BB6">
              <w:rPr>
                <w:color w:val="000000" w:themeColor="text1"/>
              </w:rPr>
              <w:t xml:space="preserve"> </w:t>
            </w:r>
            <w:proofErr w:type="spellStart"/>
            <w:r w:rsidRPr="00BC5BB6">
              <w:rPr>
                <w:color w:val="000000" w:themeColor="text1"/>
              </w:rPr>
              <w:t>bashkëpunim</w:t>
            </w:r>
            <w:proofErr w:type="spellEnd"/>
          </w:p>
          <w:p w14:paraId="17E2EE08" w14:textId="77777777" w:rsidR="00BC5BB6" w:rsidRPr="00BC5BB6" w:rsidRDefault="00BC5BB6" w:rsidP="00BC5BB6">
            <w:pPr>
              <w:pStyle w:val="CVNormal"/>
              <w:jc w:val="both"/>
              <w:rPr>
                <w:color w:val="000000" w:themeColor="text1"/>
              </w:rPr>
            </w:pPr>
            <w:r w:rsidRPr="00BC5BB6">
              <w:rPr>
                <w:color w:val="000000" w:themeColor="text1"/>
              </w:rPr>
              <w:t xml:space="preserve">me </w:t>
            </w:r>
            <w:proofErr w:type="spellStart"/>
            <w:r w:rsidRPr="00BC5BB6">
              <w:rPr>
                <w:color w:val="000000" w:themeColor="text1"/>
              </w:rPr>
              <w:t>Universitetin</w:t>
            </w:r>
            <w:proofErr w:type="spellEnd"/>
            <w:r w:rsidRPr="00BC5BB6">
              <w:rPr>
                <w:color w:val="000000" w:themeColor="text1"/>
              </w:rPr>
              <w:t xml:space="preserve"> “Ismail </w:t>
            </w:r>
            <w:proofErr w:type="spellStart"/>
            <w:r w:rsidRPr="00BC5BB6">
              <w:rPr>
                <w:color w:val="000000" w:themeColor="text1"/>
              </w:rPr>
              <w:t>Qemali</w:t>
            </w:r>
            <w:proofErr w:type="spellEnd"/>
            <w:r w:rsidRPr="00BC5BB6">
              <w:rPr>
                <w:color w:val="000000" w:themeColor="text1"/>
              </w:rPr>
              <w:t xml:space="preserve">” </w:t>
            </w:r>
            <w:proofErr w:type="spellStart"/>
            <w:r w:rsidRPr="00BC5BB6">
              <w:rPr>
                <w:color w:val="000000" w:themeColor="text1"/>
              </w:rPr>
              <w:t>Vlorë</w:t>
            </w:r>
            <w:proofErr w:type="spellEnd"/>
            <w:r w:rsidRPr="00BC5BB6">
              <w:rPr>
                <w:color w:val="000000" w:themeColor="text1"/>
              </w:rPr>
              <w:t>;</w:t>
            </w:r>
          </w:p>
          <w:p w14:paraId="77D263B9" w14:textId="77777777" w:rsidR="00BC5BB6" w:rsidRPr="00BC5BB6" w:rsidRDefault="00BC5BB6" w:rsidP="00BC5BB6">
            <w:pPr>
              <w:pStyle w:val="CVNormal"/>
              <w:jc w:val="both"/>
              <w:rPr>
                <w:color w:val="000000" w:themeColor="text1"/>
              </w:rPr>
            </w:pPr>
            <w:proofErr w:type="spellStart"/>
            <w:r w:rsidRPr="00BC5BB6">
              <w:rPr>
                <w:color w:val="000000" w:themeColor="text1"/>
              </w:rPr>
              <w:t>Universitetin</w:t>
            </w:r>
            <w:proofErr w:type="spellEnd"/>
            <w:r w:rsidRPr="00BC5BB6">
              <w:rPr>
                <w:color w:val="000000" w:themeColor="text1"/>
              </w:rPr>
              <w:t xml:space="preserve"> “</w:t>
            </w:r>
            <w:proofErr w:type="spellStart"/>
            <w:r w:rsidRPr="00BC5BB6">
              <w:rPr>
                <w:color w:val="000000" w:themeColor="text1"/>
              </w:rPr>
              <w:t>Aleksandër</w:t>
            </w:r>
            <w:proofErr w:type="spellEnd"/>
            <w:r w:rsidRPr="00BC5BB6">
              <w:rPr>
                <w:color w:val="000000" w:themeColor="text1"/>
              </w:rPr>
              <w:t xml:space="preserve"> </w:t>
            </w:r>
            <w:proofErr w:type="spellStart"/>
            <w:r w:rsidRPr="00BC5BB6">
              <w:rPr>
                <w:color w:val="000000" w:themeColor="text1"/>
              </w:rPr>
              <w:t>Moisiu</w:t>
            </w:r>
            <w:proofErr w:type="spellEnd"/>
            <w:r w:rsidRPr="00BC5BB6">
              <w:rPr>
                <w:color w:val="000000" w:themeColor="text1"/>
              </w:rPr>
              <w:t xml:space="preserve">”, </w:t>
            </w:r>
            <w:proofErr w:type="spellStart"/>
            <w:r w:rsidRPr="00BC5BB6">
              <w:rPr>
                <w:color w:val="000000" w:themeColor="text1"/>
              </w:rPr>
              <w:t>Durrës</w:t>
            </w:r>
            <w:proofErr w:type="spellEnd"/>
          </w:p>
          <w:p w14:paraId="5D48A099" w14:textId="77777777" w:rsidR="00BC5BB6" w:rsidRPr="00BC5BB6" w:rsidRDefault="00BC5BB6" w:rsidP="00BC5BB6">
            <w:pPr>
              <w:pStyle w:val="CVNormal"/>
              <w:jc w:val="both"/>
              <w:rPr>
                <w:color w:val="000000" w:themeColor="text1"/>
              </w:rPr>
            </w:pPr>
            <w:r w:rsidRPr="00BC5BB6">
              <w:rPr>
                <w:color w:val="000000" w:themeColor="text1"/>
              </w:rPr>
              <w:t>(UAMD)-</w:t>
            </w:r>
            <w:proofErr w:type="spellStart"/>
            <w:r w:rsidRPr="00BC5BB6">
              <w:rPr>
                <w:color w:val="000000" w:themeColor="text1"/>
              </w:rPr>
              <w:t>Shqipëri</w:t>
            </w:r>
            <w:proofErr w:type="spellEnd"/>
            <w:r w:rsidRPr="00BC5BB6">
              <w:rPr>
                <w:color w:val="000000" w:themeColor="text1"/>
              </w:rPr>
              <w:t xml:space="preserve">, </w:t>
            </w:r>
            <w:proofErr w:type="spellStart"/>
            <w:r w:rsidRPr="00BC5BB6">
              <w:rPr>
                <w:color w:val="000000" w:themeColor="text1"/>
              </w:rPr>
              <w:t>Universiteti</w:t>
            </w:r>
            <w:proofErr w:type="spellEnd"/>
            <w:r w:rsidRPr="00BC5BB6">
              <w:rPr>
                <w:color w:val="000000" w:themeColor="text1"/>
              </w:rPr>
              <w:t xml:space="preserve"> </w:t>
            </w:r>
            <w:proofErr w:type="spellStart"/>
            <w:r w:rsidRPr="00BC5BB6">
              <w:rPr>
                <w:color w:val="000000" w:themeColor="text1"/>
              </w:rPr>
              <w:t>Shtetëror</w:t>
            </w:r>
            <w:proofErr w:type="spellEnd"/>
            <w:r w:rsidRPr="00BC5BB6">
              <w:rPr>
                <w:color w:val="000000" w:themeColor="text1"/>
              </w:rPr>
              <w:t xml:space="preserve"> </w:t>
            </w:r>
            <w:proofErr w:type="spellStart"/>
            <w:r w:rsidRPr="00BC5BB6">
              <w:rPr>
                <w:color w:val="000000" w:themeColor="text1"/>
              </w:rPr>
              <w:t>i</w:t>
            </w:r>
            <w:proofErr w:type="spellEnd"/>
          </w:p>
          <w:p w14:paraId="4645F91B" w14:textId="77777777" w:rsidR="00BC5BB6" w:rsidRPr="00BC5BB6" w:rsidRDefault="00BC5BB6" w:rsidP="00BC5BB6">
            <w:pPr>
              <w:pStyle w:val="CVNormal"/>
              <w:jc w:val="both"/>
              <w:rPr>
                <w:color w:val="000000" w:themeColor="text1"/>
              </w:rPr>
            </w:pPr>
            <w:proofErr w:type="spellStart"/>
            <w:r w:rsidRPr="00BC5BB6">
              <w:rPr>
                <w:color w:val="000000" w:themeColor="text1"/>
              </w:rPr>
              <w:t>Tetovës-Maqedoni</w:t>
            </w:r>
            <w:proofErr w:type="spellEnd"/>
            <w:r w:rsidRPr="00BC5BB6">
              <w:rPr>
                <w:color w:val="000000" w:themeColor="text1"/>
              </w:rPr>
              <w:t xml:space="preserve">; </w:t>
            </w:r>
            <w:proofErr w:type="spellStart"/>
            <w:r w:rsidRPr="00BC5BB6">
              <w:rPr>
                <w:color w:val="000000" w:themeColor="text1"/>
              </w:rPr>
              <w:t>Kolegji</w:t>
            </w:r>
            <w:proofErr w:type="spellEnd"/>
            <w:r w:rsidRPr="00BC5BB6">
              <w:rPr>
                <w:color w:val="000000" w:themeColor="text1"/>
              </w:rPr>
              <w:t xml:space="preserve"> “</w:t>
            </w:r>
            <w:proofErr w:type="spellStart"/>
            <w:r w:rsidRPr="00BC5BB6">
              <w:rPr>
                <w:color w:val="000000" w:themeColor="text1"/>
              </w:rPr>
              <w:t>Pavarsia</w:t>
            </w:r>
            <w:proofErr w:type="spellEnd"/>
            <w:r w:rsidRPr="00BC5BB6">
              <w:rPr>
                <w:color w:val="000000" w:themeColor="text1"/>
              </w:rPr>
              <w:t xml:space="preserve">” </w:t>
            </w:r>
            <w:proofErr w:type="spellStart"/>
            <w:r w:rsidRPr="00BC5BB6">
              <w:rPr>
                <w:color w:val="000000" w:themeColor="text1"/>
              </w:rPr>
              <w:t>Vlorë</w:t>
            </w:r>
            <w:proofErr w:type="spellEnd"/>
            <w:r w:rsidRPr="00BC5BB6">
              <w:rPr>
                <w:color w:val="000000" w:themeColor="text1"/>
              </w:rPr>
              <w:t>-</w:t>
            </w:r>
          </w:p>
          <w:p w14:paraId="05724D64" w14:textId="77777777" w:rsidR="00BC5BB6" w:rsidRPr="00BC5BB6" w:rsidRDefault="00BC5BB6" w:rsidP="00BC5BB6">
            <w:pPr>
              <w:pStyle w:val="CVNormal"/>
              <w:jc w:val="both"/>
              <w:rPr>
                <w:color w:val="000000" w:themeColor="text1"/>
              </w:rPr>
            </w:pPr>
            <w:proofErr w:type="spellStart"/>
            <w:r w:rsidRPr="00BC5BB6">
              <w:rPr>
                <w:color w:val="000000" w:themeColor="text1"/>
              </w:rPr>
              <w:t>Shqipëri</w:t>
            </w:r>
            <w:proofErr w:type="spellEnd"/>
            <w:r w:rsidRPr="00BC5BB6">
              <w:rPr>
                <w:color w:val="000000" w:themeColor="text1"/>
              </w:rPr>
              <w:t>.</w:t>
            </w:r>
          </w:p>
          <w:p w14:paraId="0D0F9ADF" w14:textId="77777777" w:rsidR="00BC5BB6" w:rsidRPr="00BC5BB6" w:rsidRDefault="00BC5BB6" w:rsidP="00BC5BB6">
            <w:pPr>
              <w:pStyle w:val="CVNormal"/>
              <w:jc w:val="both"/>
              <w:rPr>
                <w:color w:val="000000" w:themeColor="text1"/>
              </w:rPr>
            </w:pPr>
            <w:r w:rsidRPr="00BC5BB6">
              <w:rPr>
                <w:color w:val="000000" w:themeColor="text1"/>
              </w:rPr>
              <w:t>http://konferencat.aab-edu.net/iceich2018/</w:t>
            </w:r>
          </w:p>
          <w:p w14:paraId="2AB51090" w14:textId="77777777" w:rsidR="00006DAC" w:rsidRPr="0095032F" w:rsidRDefault="00BC5BB6" w:rsidP="00BC5BB6">
            <w:pPr>
              <w:pStyle w:val="CVNormal"/>
              <w:ind w:left="0"/>
              <w:jc w:val="both"/>
              <w:rPr>
                <w:color w:val="000000" w:themeColor="text1"/>
              </w:rPr>
            </w:pPr>
            <w:r w:rsidRPr="00BC5BB6">
              <w:rPr>
                <w:color w:val="000000" w:themeColor="text1"/>
              </w:rPr>
              <w:t>ISBN 978-9951- 494-72- 4</w:t>
            </w:r>
          </w:p>
        </w:tc>
        <w:tc>
          <w:tcPr>
            <w:tcW w:w="2643" w:type="dxa"/>
          </w:tcPr>
          <w:p w14:paraId="7F493CF3" w14:textId="5E005780" w:rsidR="00006DAC" w:rsidRPr="0095032F" w:rsidRDefault="00BC5BB6" w:rsidP="00B571C1">
            <w:pPr>
              <w:rPr>
                <w:rFonts w:ascii="Arial Narrow" w:hAnsi="Arial Narrow"/>
                <w:color w:val="000000" w:themeColor="text1"/>
                <w:sz w:val="20"/>
                <w:szCs w:val="20"/>
                <w:lang w:val="sq-AL"/>
              </w:rPr>
            </w:pPr>
            <w:r w:rsidRPr="00BC5BB6">
              <w:rPr>
                <w:rFonts w:ascii="Arial Narrow" w:hAnsi="Arial Narrow"/>
                <w:color w:val="000000" w:themeColor="text1"/>
                <w:sz w:val="20"/>
                <w:szCs w:val="20"/>
                <w:lang w:val="sq-AL"/>
              </w:rPr>
              <w:t>“Growth and Governance and Law Reforms, Need Public Participation Stages in Albania”</w:t>
            </w:r>
          </w:p>
        </w:tc>
        <w:tc>
          <w:tcPr>
            <w:tcW w:w="1460" w:type="dxa"/>
          </w:tcPr>
          <w:p w14:paraId="37B431E9" w14:textId="2FCAC280" w:rsidR="00006DAC" w:rsidRPr="0095032F" w:rsidRDefault="00C6646E" w:rsidP="00B571C1">
            <w:pPr>
              <w:jc w:val="center"/>
              <w:rPr>
                <w:rFonts w:ascii="Arial Narrow" w:hAnsi="Arial Narrow"/>
                <w:color w:val="000000" w:themeColor="text1"/>
                <w:sz w:val="20"/>
                <w:szCs w:val="20"/>
                <w:lang w:val="sq-AL"/>
              </w:rPr>
            </w:pPr>
            <w:r>
              <w:rPr>
                <w:rFonts w:ascii="Arial Narrow" w:hAnsi="Arial Narrow"/>
                <w:color w:val="000000" w:themeColor="text1"/>
                <w:sz w:val="20"/>
                <w:szCs w:val="20"/>
                <w:lang w:val="sq-AL"/>
              </w:rPr>
              <w:t>201</w:t>
            </w:r>
            <w:r w:rsidR="00BC5BB6">
              <w:rPr>
                <w:rFonts w:ascii="Arial Narrow" w:hAnsi="Arial Narrow"/>
                <w:color w:val="000000" w:themeColor="text1"/>
                <w:sz w:val="20"/>
                <w:szCs w:val="20"/>
                <w:lang w:val="sq-AL"/>
              </w:rPr>
              <w:t>8</w:t>
            </w:r>
          </w:p>
        </w:tc>
      </w:tr>
      <w:tr w:rsidR="008C1DDA" w:rsidRPr="0095032F" w14:paraId="177206A7" w14:textId="77777777" w:rsidTr="00BC02E6">
        <w:trPr>
          <w:trHeight w:val="798"/>
        </w:trPr>
        <w:tc>
          <w:tcPr>
            <w:tcW w:w="4828" w:type="dxa"/>
          </w:tcPr>
          <w:p w14:paraId="1AA88785" w14:textId="77777777" w:rsidR="007C66EE" w:rsidRPr="007C66EE" w:rsidRDefault="007C66EE" w:rsidP="007C66EE">
            <w:pPr>
              <w:pStyle w:val="CVNormal"/>
              <w:jc w:val="both"/>
              <w:rPr>
                <w:color w:val="000000" w:themeColor="text1"/>
                <w:lang w:val="sq-AL"/>
              </w:rPr>
            </w:pPr>
            <w:r w:rsidRPr="007C66EE">
              <w:rPr>
                <w:color w:val="000000" w:themeColor="text1"/>
                <w:lang w:val="sq-AL"/>
              </w:rPr>
              <w:t>“Qëndrueshmëria ekonomnike e vendeve të Ballkanit dhe sfidat integruese”</w:t>
            </w:r>
          </w:p>
          <w:p w14:paraId="4E63B988" w14:textId="77777777" w:rsidR="007C66EE" w:rsidRPr="007C66EE" w:rsidRDefault="007C66EE" w:rsidP="007C66EE">
            <w:pPr>
              <w:pStyle w:val="CVNormal"/>
              <w:jc w:val="both"/>
              <w:rPr>
                <w:color w:val="000000" w:themeColor="text1"/>
                <w:lang w:val="sq-AL"/>
              </w:rPr>
            </w:pPr>
            <w:r w:rsidRPr="007C66EE">
              <w:rPr>
                <w:color w:val="000000" w:themeColor="text1"/>
                <w:lang w:val="sq-AL"/>
              </w:rPr>
              <w:t xml:space="preserve">Organizuar nga: </w:t>
            </w:r>
          </w:p>
          <w:p w14:paraId="62D1636E" w14:textId="77777777" w:rsidR="007C66EE" w:rsidRPr="007C66EE" w:rsidRDefault="007C66EE" w:rsidP="007C66EE">
            <w:pPr>
              <w:pStyle w:val="CVNormal"/>
              <w:jc w:val="both"/>
              <w:rPr>
                <w:color w:val="000000" w:themeColor="text1"/>
                <w:lang w:val="sq-AL"/>
              </w:rPr>
            </w:pPr>
            <w:r w:rsidRPr="007C66EE">
              <w:rPr>
                <w:color w:val="000000" w:themeColor="text1"/>
                <w:lang w:val="sq-AL"/>
              </w:rPr>
              <w:t>Fakulteti Ekonomik i Kolegjit AAB, në bashkëpunim me Universitetin “Aleksandër Moisiu”, Durrës (UAMD)-Shqipëri,  Oda Ekonomike e Kosovës dhe Instituti për Kërkime Shkencore dhe Zhvillim-Ulqin (Mali i Zi).</w:t>
            </w:r>
          </w:p>
          <w:p w14:paraId="15E068AD" w14:textId="77777777" w:rsidR="007C66EE" w:rsidRPr="007C66EE" w:rsidRDefault="007C66EE" w:rsidP="007C66EE">
            <w:pPr>
              <w:pStyle w:val="CVNormal"/>
              <w:jc w:val="both"/>
              <w:rPr>
                <w:color w:val="000000" w:themeColor="text1"/>
                <w:lang w:val="sq-AL"/>
              </w:rPr>
            </w:pPr>
            <w:r w:rsidRPr="007C66EE">
              <w:rPr>
                <w:color w:val="000000" w:themeColor="text1"/>
                <w:lang w:val="sq-AL"/>
              </w:rPr>
              <w:t xml:space="preserve">http://konferencat.aab-edu.net/icbes2017/ </w:t>
            </w:r>
          </w:p>
          <w:p w14:paraId="76011B69" w14:textId="5D1C7609" w:rsidR="008C1DDA" w:rsidRPr="0095032F" w:rsidRDefault="007C66EE" w:rsidP="007C66EE">
            <w:pPr>
              <w:pStyle w:val="CVNormal"/>
              <w:ind w:left="0"/>
              <w:jc w:val="both"/>
              <w:rPr>
                <w:color w:val="000000" w:themeColor="text1"/>
              </w:rPr>
            </w:pPr>
            <w:r w:rsidRPr="007C66EE">
              <w:rPr>
                <w:color w:val="000000" w:themeColor="text1"/>
                <w:lang w:val="sq-AL"/>
              </w:rPr>
              <w:t>ISBN 978-9951-494-66-3</w:t>
            </w:r>
          </w:p>
        </w:tc>
        <w:tc>
          <w:tcPr>
            <w:tcW w:w="2643" w:type="dxa"/>
          </w:tcPr>
          <w:p w14:paraId="23859504" w14:textId="504D7E01" w:rsidR="008C1DDA" w:rsidRPr="0095032F" w:rsidRDefault="007C66EE" w:rsidP="00BD399F">
            <w:pPr>
              <w:rPr>
                <w:rFonts w:ascii="Arial Narrow" w:hAnsi="Arial Narrow"/>
                <w:color w:val="000000" w:themeColor="text1"/>
                <w:sz w:val="20"/>
                <w:szCs w:val="20"/>
                <w:lang w:val="sq-AL"/>
              </w:rPr>
            </w:pPr>
            <w:r w:rsidRPr="007C66EE">
              <w:rPr>
                <w:rFonts w:ascii="Arial Narrow" w:hAnsi="Arial Narrow"/>
                <w:color w:val="000000" w:themeColor="text1"/>
                <w:sz w:val="20"/>
                <w:szCs w:val="20"/>
                <w:lang w:val="sq-AL"/>
              </w:rPr>
              <w:t>“Avantazhet dhe disavantazhet e investimeve të huaja direkte dhe roli i tyre në Kosovë dhe Shqipëri - qasje krahasuese”</w:t>
            </w:r>
          </w:p>
        </w:tc>
        <w:tc>
          <w:tcPr>
            <w:tcW w:w="1460" w:type="dxa"/>
          </w:tcPr>
          <w:p w14:paraId="56B27652" w14:textId="20F392D7" w:rsidR="008C1DDA" w:rsidRPr="0095032F" w:rsidRDefault="008C1DDA" w:rsidP="00BD399F">
            <w:pPr>
              <w:jc w:val="center"/>
              <w:rPr>
                <w:rFonts w:ascii="Arial Narrow" w:hAnsi="Arial Narrow"/>
                <w:color w:val="000000" w:themeColor="text1"/>
                <w:sz w:val="20"/>
                <w:szCs w:val="20"/>
                <w:lang w:val="sq-AL"/>
              </w:rPr>
            </w:pPr>
            <w:r w:rsidRPr="0095032F">
              <w:rPr>
                <w:rFonts w:ascii="Arial Narrow" w:hAnsi="Arial Narrow"/>
                <w:color w:val="000000" w:themeColor="text1"/>
                <w:sz w:val="20"/>
                <w:szCs w:val="20"/>
                <w:lang w:val="sq-AL"/>
              </w:rPr>
              <w:t>201</w:t>
            </w:r>
            <w:r w:rsidR="007C66EE">
              <w:rPr>
                <w:rFonts w:ascii="Arial Narrow" w:hAnsi="Arial Narrow"/>
                <w:color w:val="000000" w:themeColor="text1"/>
                <w:sz w:val="20"/>
                <w:szCs w:val="20"/>
                <w:lang w:val="sq-AL"/>
              </w:rPr>
              <w:t>7</w:t>
            </w:r>
          </w:p>
        </w:tc>
      </w:tr>
      <w:tr w:rsidR="008C1DDA" w:rsidRPr="0095032F" w14:paraId="3A4B35CA" w14:textId="77777777" w:rsidTr="00BC02E6">
        <w:trPr>
          <w:trHeight w:val="798"/>
        </w:trPr>
        <w:tc>
          <w:tcPr>
            <w:tcW w:w="4828" w:type="dxa"/>
          </w:tcPr>
          <w:p w14:paraId="575D7AE0" w14:textId="77777777" w:rsidR="00682911" w:rsidRPr="00682911" w:rsidRDefault="00682911" w:rsidP="00682911">
            <w:pPr>
              <w:pStyle w:val="CVNormal"/>
              <w:jc w:val="both"/>
              <w:rPr>
                <w:color w:val="000000" w:themeColor="text1"/>
                <w:lang w:val="sq-AL"/>
              </w:rPr>
            </w:pPr>
            <w:r w:rsidRPr="00682911">
              <w:rPr>
                <w:color w:val="000000" w:themeColor="text1"/>
                <w:lang w:val="sq-AL"/>
              </w:rPr>
              <w:t>3rd International Scientific Conference: Albanian studies days “Albania as a case study: economy, politics, social development, and future perspective”</w:t>
            </w:r>
          </w:p>
          <w:p w14:paraId="383FC156" w14:textId="77777777" w:rsidR="00682911" w:rsidRPr="00682911" w:rsidRDefault="00682911" w:rsidP="00682911">
            <w:pPr>
              <w:pStyle w:val="CVNormal"/>
              <w:jc w:val="both"/>
              <w:rPr>
                <w:color w:val="000000" w:themeColor="text1"/>
                <w:lang w:val="sq-AL"/>
              </w:rPr>
            </w:pPr>
            <w:r w:rsidRPr="00682911">
              <w:rPr>
                <w:color w:val="000000" w:themeColor="text1"/>
                <w:lang w:val="sq-AL"/>
              </w:rPr>
              <w:t>The Conference is organized by Europian University of Tirana-Albania  in</w:t>
            </w:r>
          </w:p>
          <w:p w14:paraId="00E8D18B" w14:textId="77777777" w:rsidR="00682911" w:rsidRPr="00682911" w:rsidRDefault="00682911" w:rsidP="00682911">
            <w:pPr>
              <w:pStyle w:val="CVNormal"/>
              <w:jc w:val="both"/>
              <w:rPr>
                <w:color w:val="000000" w:themeColor="text1"/>
                <w:lang w:val="sq-AL"/>
              </w:rPr>
            </w:pPr>
            <w:r w:rsidRPr="00682911">
              <w:rPr>
                <w:color w:val="000000" w:themeColor="text1"/>
                <w:lang w:val="sq-AL"/>
              </w:rPr>
              <w:t>collaboration with South East European Universitu-Macedonia, University for Business and Teknology-Kosovo.</w:t>
            </w:r>
          </w:p>
          <w:p w14:paraId="7EBB780A" w14:textId="77777777" w:rsidR="00682911" w:rsidRPr="00682911" w:rsidRDefault="00682911" w:rsidP="00682911">
            <w:pPr>
              <w:pStyle w:val="CVNormal"/>
              <w:jc w:val="both"/>
              <w:rPr>
                <w:color w:val="000000" w:themeColor="text1"/>
                <w:lang w:val="sq-AL"/>
              </w:rPr>
            </w:pPr>
            <w:r w:rsidRPr="00682911">
              <w:rPr>
                <w:color w:val="000000" w:themeColor="text1"/>
                <w:lang w:val="sq-AL"/>
              </w:rPr>
              <w:t xml:space="preserve">https://wbcrti.info/object/event/14611/attach/DSSH_2016.pdf </w:t>
            </w:r>
          </w:p>
          <w:p w14:paraId="221867F6" w14:textId="78F920D3" w:rsidR="008C1DDA" w:rsidRPr="0095032F" w:rsidRDefault="00682911" w:rsidP="00682911">
            <w:pPr>
              <w:pStyle w:val="CVNormal"/>
              <w:ind w:left="0"/>
              <w:jc w:val="both"/>
              <w:rPr>
                <w:color w:val="000000" w:themeColor="text1"/>
              </w:rPr>
            </w:pPr>
            <w:r w:rsidRPr="00682911">
              <w:rPr>
                <w:color w:val="000000" w:themeColor="text1"/>
                <w:lang w:val="sq-AL"/>
              </w:rPr>
              <w:t>ISBN 978-9928-236-06-7</w:t>
            </w:r>
          </w:p>
        </w:tc>
        <w:tc>
          <w:tcPr>
            <w:tcW w:w="2643" w:type="dxa"/>
          </w:tcPr>
          <w:p w14:paraId="1D590955" w14:textId="1247E69C" w:rsidR="008C1DDA" w:rsidRPr="0095032F" w:rsidRDefault="00682911" w:rsidP="00B571C1">
            <w:pPr>
              <w:rPr>
                <w:rFonts w:ascii="Arial Narrow" w:hAnsi="Arial Narrow"/>
                <w:color w:val="000000" w:themeColor="text1"/>
                <w:sz w:val="20"/>
                <w:szCs w:val="20"/>
                <w:lang w:val="sq-AL"/>
              </w:rPr>
            </w:pPr>
            <w:r w:rsidRPr="00682911">
              <w:rPr>
                <w:rFonts w:ascii="Arial Narrow" w:hAnsi="Arial Narrow"/>
                <w:color w:val="000000" w:themeColor="text1"/>
                <w:sz w:val="20"/>
                <w:szCs w:val="20"/>
                <w:lang w:val="sq-AL"/>
              </w:rPr>
              <w:t>"“The impact of migration and remittances on education”</w:t>
            </w:r>
          </w:p>
        </w:tc>
        <w:tc>
          <w:tcPr>
            <w:tcW w:w="1460" w:type="dxa"/>
          </w:tcPr>
          <w:p w14:paraId="7BC7C7DC" w14:textId="5E59F9D0" w:rsidR="008C1DDA" w:rsidRPr="0095032F" w:rsidRDefault="008C1DDA" w:rsidP="00B571C1">
            <w:pPr>
              <w:jc w:val="center"/>
              <w:rPr>
                <w:rFonts w:ascii="Arial Narrow" w:hAnsi="Arial Narrow" w:cs="Times New Roman"/>
                <w:color w:val="000000" w:themeColor="text1"/>
                <w:sz w:val="20"/>
                <w:szCs w:val="20"/>
                <w:lang w:val="sq-AL"/>
              </w:rPr>
            </w:pPr>
            <w:r w:rsidRPr="0095032F">
              <w:rPr>
                <w:rFonts w:ascii="Arial Narrow" w:hAnsi="Arial Narrow" w:cs="Times New Roman"/>
                <w:color w:val="000000" w:themeColor="text1"/>
                <w:sz w:val="20"/>
                <w:szCs w:val="20"/>
                <w:lang w:val="sq-AL"/>
              </w:rPr>
              <w:t>201</w:t>
            </w:r>
            <w:r w:rsidR="007C66EE">
              <w:rPr>
                <w:rFonts w:ascii="Arial Narrow" w:hAnsi="Arial Narrow" w:cs="Times New Roman"/>
                <w:color w:val="000000" w:themeColor="text1"/>
                <w:sz w:val="20"/>
                <w:szCs w:val="20"/>
                <w:lang w:val="sq-AL"/>
              </w:rPr>
              <w:t>6</w:t>
            </w:r>
          </w:p>
        </w:tc>
      </w:tr>
      <w:tr w:rsidR="008C1DDA" w:rsidRPr="0095032F" w14:paraId="099AEBA8" w14:textId="77777777" w:rsidTr="00BC02E6">
        <w:trPr>
          <w:trHeight w:val="813"/>
        </w:trPr>
        <w:tc>
          <w:tcPr>
            <w:tcW w:w="4828" w:type="dxa"/>
          </w:tcPr>
          <w:p w14:paraId="541C708D" w14:textId="77777777" w:rsidR="00682911" w:rsidRPr="00682911" w:rsidRDefault="00682911" w:rsidP="00682911">
            <w:pPr>
              <w:pStyle w:val="CVNormal"/>
              <w:jc w:val="both"/>
              <w:rPr>
                <w:color w:val="000000" w:themeColor="text1"/>
                <w:lang w:val="sq-AL"/>
              </w:rPr>
            </w:pPr>
            <w:r w:rsidRPr="00682911">
              <w:rPr>
                <w:color w:val="000000" w:themeColor="text1"/>
                <w:lang w:val="sq-AL"/>
              </w:rPr>
              <w:t>5th International Conference on Humanities and Social Sciences - 5th ICHSS 2015</w:t>
            </w:r>
          </w:p>
          <w:p w14:paraId="6216AB5C" w14:textId="77777777" w:rsidR="00682911" w:rsidRPr="00682911" w:rsidRDefault="00682911" w:rsidP="00682911">
            <w:pPr>
              <w:pStyle w:val="CVNormal"/>
              <w:jc w:val="both"/>
              <w:rPr>
                <w:color w:val="000000" w:themeColor="text1"/>
                <w:lang w:val="sq-AL"/>
              </w:rPr>
            </w:pPr>
            <w:r w:rsidRPr="00682911">
              <w:rPr>
                <w:color w:val="000000" w:themeColor="text1"/>
                <w:lang w:val="sq-AL"/>
              </w:rPr>
              <w:t>The Conference is organized by Mediterranean Center of Social and Educational Research in</w:t>
            </w:r>
          </w:p>
          <w:p w14:paraId="1AB8D5F8" w14:textId="77777777" w:rsidR="00682911" w:rsidRPr="00682911" w:rsidRDefault="00682911" w:rsidP="00682911">
            <w:pPr>
              <w:pStyle w:val="CVNormal"/>
              <w:jc w:val="both"/>
              <w:rPr>
                <w:color w:val="000000" w:themeColor="text1"/>
                <w:lang w:val="sq-AL"/>
              </w:rPr>
            </w:pPr>
            <w:r w:rsidRPr="00682911">
              <w:rPr>
                <w:color w:val="000000" w:themeColor="text1"/>
                <w:lang w:val="sq-AL"/>
              </w:rPr>
              <w:t>collaboration with Gregorian University, Roma Eventi and Italian Academy of Science and</w:t>
            </w:r>
          </w:p>
          <w:p w14:paraId="3FF55400" w14:textId="77777777" w:rsidR="00682911" w:rsidRPr="00682911" w:rsidRDefault="00682911" w:rsidP="00682911">
            <w:pPr>
              <w:pStyle w:val="CVNormal"/>
              <w:jc w:val="both"/>
              <w:rPr>
                <w:color w:val="000000" w:themeColor="text1"/>
                <w:lang w:val="sq-AL"/>
              </w:rPr>
            </w:pPr>
            <w:r w:rsidRPr="00682911">
              <w:rPr>
                <w:color w:val="000000" w:themeColor="text1"/>
                <w:lang w:val="sq-AL"/>
              </w:rPr>
              <w:t>Education</w:t>
            </w:r>
          </w:p>
          <w:p w14:paraId="41A453B9" w14:textId="77777777" w:rsidR="00682911" w:rsidRPr="00682911" w:rsidRDefault="00682911" w:rsidP="00682911">
            <w:pPr>
              <w:pStyle w:val="CVNormal"/>
              <w:jc w:val="both"/>
              <w:rPr>
                <w:color w:val="000000" w:themeColor="text1"/>
                <w:lang w:val="sq-AL"/>
              </w:rPr>
            </w:pPr>
            <w:r w:rsidRPr="00682911">
              <w:rPr>
                <w:color w:val="000000" w:themeColor="text1"/>
                <w:lang w:val="sq-AL"/>
              </w:rPr>
              <w:t xml:space="preserve">http://www.mcser.org/index.php/book-of-proceedings-5th-ichss-2015-rome-italy </w:t>
            </w:r>
          </w:p>
          <w:p w14:paraId="33682055" w14:textId="582CC43C" w:rsidR="008C1DDA" w:rsidRPr="0095032F" w:rsidRDefault="00682911" w:rsidP="00682911">
            <w:pPr>
              <w:pStyle w:val="CVNormal"/>
              <w:ind w:left="0"/>
              <w:jc w:val="both"/>
              <w:rPr>
                <w:color w:val="000000" w:themeColor="text1"/>
              </w:rPr>
            </w:pPr>
            <w:r w:rsidRPr="00682911">
              <w:rPr>
                <w:color w:val="000000" w:themeColor="text1"/>
                <w:lang w:val="sq-AL"/>
              </w:rPr>
              <w:t>ISBN: 978-88-909163-6-6</w:t>
            </w:r>
          </w:p>
        </w:tc>
        <w:tc>
          <w:tcPr>
            <w:tcW w:w="2643" w:type="dxa"/>
          </w:tcPr>
          <w:p w14:paraId="3CAD3106" w14:textId="59FC4698" w:rsidR="008C1DDA" w:rsidRPr="0095032F" w:rsidRDefault="00682911" w:rsidP="00883F67">
            <w:pPr>
              <w:rPr>
                <w:rFonts w:ascii="Arial Narrow" w:hAnsi="Arial Narrow"/>
                <w:color w:val="000000" w:themeColor="text1"/>
                <w:sz w:val="20"/>
                <w:szCs w:val="20"/>
                <w:lang w:val="sq-AL"/>
              </w:rPr>
            </w:pPr>
            <w:r w:rsidRPr="00682911">
              <w:rPr>
                <w:rFonts w:ascii="Arial Narrow" w:hAnsi="Arial Narrow"/>
                <w:color w:val="000000" w:themeColor="text1"/>
                <w:sz w:val="20"/>
                <w:szCs w:val="20"/>
                <w:lang w:val="sq-AL"/>
              </w:rPr>
              <w:t>"Migration and the Impact of Its Remittances on Kosovo Economic Development."</w:t>
            </w:r>
          </w:p>
        </w:tc>
        <w:tc>
          <w:tcPr>
            <w:tcW w:w="1460" w:type="dxa"/>
          </w:tcPr>
          <w:p w14:paraId="5B3E8C58" w14:textId="6187E58B" w:rsidR="008C1DDA" w:rsidRPr="0095032F" w:rsidRDefault="008C1DDA" w:rsidP="00C669DC">
            <w:pPr>
              <w:jc w:val="center"/>
              <w:rPr>
                <w:rFonts w:ascii="Arial Narrow" w:hAnsi="Arial Narrow"/>
                <w:color w:val="000000" w:themeColor="text1"/>
                <w:sz w:val="20"/>
                <w:szCs w:val="20"/>
                <w:lang w:val="sq-AL"/>
              </w:rPr>
            </w:pPr>
            <w:r w:rsidRPr="0095032F">
              <w:rPr>
                <w:rFonts w:ascii="Arial Narrow" w:hAnsi="Arial Narrow"/>
                <w:color w:val="000000" w:themeColor="text1"/>
                <w:sz w:val="20"/>
                <w:szCs w:val="20"/>
                <w:lang w:val="sq-AL"/>
              </w:rPr>
              <w:t>201</w:t>
            </w:r>
            <w:r w:rsidR="00682911">
              <w:rPr>
                <w:rFonts w:ascii="Arial Narrow" w:hAnsi="Arial Narrow"/>
                <w:color w:val="000000" w:themeColor="text1"/>
                <w:sz w:val="20"/>
                <w:szCs w:val="20"/>
                <w:lang w:val="sq-AL"/>
              </w:rPr>
              <w:t>5</w:t>
            </w:r>
          </w:p>
        </w:tc>
      </w:tr>
      <w:tr w:rsidR="008C1DDA" w:rsidRPr="0095032F" w14:paraId="53611C58" w14:textId="77777777" w:rsidTr="00BC02E6">
        <w:trPr>
          <w:trHeight w:val="1069"/>
        </w:trPr>
        <w:tc>
          <w:tcPr>
            <w:tcW w:w="4828" w:type="dxa"/>
          </w:tcPr>
          <w:p w14:paraId="0757513A" w14:textId="77777777" w:rsidR="00682911" w:rsidRPr="00682911" w:rsidRDefault="00682911" w:rsidP="00682911">
            <w:pPr>
              <w:pStyle w:val="CVNormal"/>
              <w:jc w:val="both"/>
              <w:rPr>
                <w:color w:val="000000" w:themeColor="text1"/>
                <w:lang w:val="sq-AL"/>
              </w:rPr>
            </w:pPr>
            <w:r w:rsidRPr="00682911">
              <w:rPr>
                <w:color w:val="000000" w:themeColor="text1"/>
                <w:lang w:val="sq-AL"/>
              </w:rPr>
              <w:t>ICTEA 2015 - the 4th International Multidisciplinary Conference -</w:t>
            </w:r>
          </w:p>
          <w:p w14:paraId="3BD3E434" w14:textId="77777777" w:rsidR="00682911" w:rsidRPr="00682911" w:rsidRDefault="00682911" w:rsidP="00682911">
            <w:pPr>
              <w:pStyle w:val="CVNormal"/>
              <w:jc w:val="both"/>
              <w:rPr>
                <w:color w:val="000000" w:themeColor="text1"/>
                <w:lang w:val="sq-AL"/>
              </w:rPr>
            </w:pPr>
            <w:r w:rsidRPr="00682911">
              <w:rPr>
                <w:color w:val="000000" w:themeColor="text1"/>
                <w:lang w:val="sq-AL"/>
              </w:rPr>
              <w:t>"Integrating Science in New Global Challenges"</w:t>
            </w:r>
          </w:p>
          <w:p w14:paraId="4AE67954" w14:textId="77777777" w:rsidR="00682911" w:rsidRPr="00682911" w:rsidRDefault="00682911" w:rsidP="00682911">
            <w:pPr>
              <w:pStyle w:val="CVNormal"/>
              <w:jc w:val="both"/>
              <w:rPr>
                <w:color w:val="000000" w:themeColor="text1"/>
                <w:lang w:val="sq-AL"/>
              </w:rPr>
            </w:pPr>
            <w:r w:rsidRPr="00682911">
              <w:rPr>
                <w:color w:val="000000" w:themeColor="text1"/>
                <w:lang w:val="sq-AL"/>
              </w:rPr>
              <w:t>The Conference is organized by EPICT ALBANIA-Centre of Research and Education in collaboration with European University of Tirana, University I.Q. of Vlora, University Pavarsia, University F.S.N. of Korca, University A.M. of Durres, University A.Xh. of Elbasan, SEEU, Politechnic University of Tirana.</w:t>
            </w:r>
          </w:p>
          <w:p w14:paraId="560212DF" w14:textId="06C96E93" w:rsidR="008C1DDA" w:rsidRPr="0095032F" w:rsidRDefault="00682911" w:rsidP="00682911">
            <w:pPr>
              <w:pStyle w:val="CVNormal"/>
              <w:ind w:left="0"/>
              <w:jc w:val="both"/>
              <w:rPr>
                <w:color w:val="000000" w:themeColor="text1"/>
              </w:rPr>
            </w:pPr>
            <w:r w:rsidRPr="00682911">
              <w:rPr>
                <w:color w:val="000000" w:themeColor="text1"/>
                <w:lang w:val="sq-AL"/>
              </w:rPr>
              <w:t>ISBN: 978-9928-4221-5-6</w:t>
            </w:r>
          </w:p>
        </w:tc>
        <w:tc>
          <w:tcPr>
            <w:tcW w:w="2643" w:type="dxa"/>
          </w:tcPr>
          <w:p w14:paraId="6DC77DCF" w14:textId="77777777" w:rsidR="00682911" w:rsidRPr="00682911" w:rsidRDefault="00682911" w:rsidP="00682911">
            <w:pPr>
              <w:rPr>
                <w:rFonts w:ascii="Arial Narrow" w:hAnsi="Arial Narrow"/>
                <w:bCs/>
                <w:color w:val="000000" w:themeColor="text1"/>
                <w:sz w:val="20"/>
                <w:szCs w:val="20"/>
                <w:lang w:val="sq-AL"/>
              </w:rPr>
            </w:pPr>
            <w:r w:rsidRPr="00682911">
              <w:rPr>
                <w:rFonts w:ascii="Arial Narrow" w:hAnsi="Arial Narrow"/>
                <w:bCs/>
                <w:color w:val="000000" w:themeColor="text1"/>
                <w:sz w:val="20"/>
                <w:szCs w:val="20"/>
                <w:lang w:val="sq-AL"/>
              </w:rPr>
              <w:t>"The implementation of remittances and FDI, important strategic conditions</w:t>
            </w:r>
          </w:p>
          <w:p w14:paraId="289AE076" w14:textId="19325514" w:rsidR="008C1DDA" w:rsidRPr="0095032F" w:rsidRDefault="00682911" w:rsidP="00682911">
            <w:pPr>
              <w:rPr>
                <w:rFonts w:ascii="Arial Narrow" w:hAnsi="Arial Narrow"/>
                <w:b/>
                <w:color w:val="000000" w:themeColor="text1"/>
                <w:sz w:val="20"/>
                <w:szCs w:val="20"/>
                <w:lang w:val="sq-AL"/>
              </w:rPr>
            </w:pPr>
            <w:r w:rsidRPr="00682911">
              <w:rPr>
                <w:rFonts w:ascii="Arial Narrow" w:hAnsi="Arial Narrow"/>
                <w:bCs/>
                <w:color w:val="000000" w:themeColor="text1"/>
                <w:sz w:val="20"/>
                <w:szCs w:val="20"/>
                <w:lang w:val="sq-AL"/>
              </w:rPr>
              <w:t>in Albania economy development."</w:t>
            </w:r>
          </w:p>
        </w:tc>
        <w:tc>
          <w:tcPr>
            <w:tcW w:w="1460" w:type="dxa"/>
          </w:tcPr>
          <w:p w14:paraId="58A1D479" w14:textId="6FBC3F4F" w:rsidR="008C1DDA" w:rsidRPr="0095032F" w:rsidRDefault="008C1DDA" w:rsidP="00C669DC">
            <w:pPr>
              <w:jc w:val="center"/>
              <w:rPr>
                <w:rFonts w:ascii="Arial Narrow" w:hAnsi="Arial Narrow"/>
                <w:color w:val="000000" w:themeColor="text1"/>
                <w:sz w:val="20"/>
                <w:szCs w:val="20"/>
                <w:lang w:val="sq-AL"/>
              </w:rPr>
            </w:pPr>
            <w:r w:rsidRPr="0095032F">
              <w:rPr>
                <w:rFonts w:ascii="Arial Narrow" w:hAnsi="Arial Narrow"/>
                <w:color w:val="000000" w:themeColor="text1"/>
                <w:sz w:val="20"/>
                <w:szCs w:val="20"/>
                <w:lang w:val="sq-AL"/>
              </w:rPr>
              <w:t>201</w:t>
            </w:r>
            <w:r w:rsidR="00912BB7">
              <w:rPr>
                <w:rFonts w:ascii="Arial Narrow" w:hAnsi="Arial Narrow"/>
                <w:color w:val="000000" w:themeColor="text1"/>
                <w:sz w:val="20"/>
                <w:szCs w:val="20"/>
                <w:lang w:val="sq-AL"/>
              </w:rPr>
              <w:t>5</w:t>
            </w:r>
          </w:p>
        </w:tc>
      </w:tr>
    </w:tbl>
    <w:p w14:paraId="42FFBE04" w14:textId="55FEEB21" w:rsidR="006F0532" w:rsidRDefault="006F0532" w:rsidP="00CE6593">
      <w:pPr>
        <w:spacing w:after="0" w:line="240" w:lineRule="auto"/>
        <w:rPr>
          <w:rFonts w:ascii="Arial Narrow" w:hAnsi="Arial Narrow" w:cs="Times New Roman"/>
          <w:b/>
          <w:color w:val="000000" w:themeColor="text1"/>
          <w:sz w:val="20"/>
          <w:szCs w:val="20"/>
          <w:lang w:val="sq-AL"/>
        </w:rPr>
      </w:pPr>
    </w:p>
    <w:p w14:paraId="2F8F35FF" w14:textId="77777777" w:rsidR="00BC02E6" w:rsidRPr="0095032F" w:rsidRDefault="00BC02E6" w:rsidP="00CE6593">
      <w:pPr>
        <w:spacing w:after="0" w:line="240" w:lineRule="auto"/>
        <w:rPr>
          <w:rFonts w:ascii="Arial Narrow" w:hAnsi="Arial Narrow" w:cs="Times New Roman"/>
          <w:b/>
          <w:color w:val="000000" w:themeColor="text1"/>
          <w:sz w:val="20"/>
          <w:szCs w:val="20"/>
          <w:lang w:val="sq-AL"/>
        </w:rPr>
      </w:pPr>
    </w:p>
    <w:p w14:paraId="682978D7" w14:textId="77777777" w:rsidR="006F0532" w:rsidRPr="0095032F" w:rsidRDefault="003B02D9" w:rsidP="00CE6593">
      <w:pPr>
        <w:spacing w:after="0" w:line="240" w:lineRule="auto"/>
        <w:rPr>
          <w:rFonts w:ascii="Arial Narrow" w:hAnsi="Arial Narrow" w:cs="Times New Roman"/>
          <w:b/>
          <w:color w:val="000000" w:themeColor="text1"/>
          <w:sz w:val="20"/>
          <w:szCs w:val="20"/>
          <w:lang w:val="sq-AL"/>
        </w:rPr>
      </w:pPr>
      <w:r w:rsidRPr="0095032F">
        <w:rPr>
          <w:rFonts w:ascii="Arial Narrow" w:hAnsi="Arial Narrow" w:cs="Times New Roman"/>
          <w:b/>
          <w:color w:val="000000" w:themeColor="text1"/>
          <w:sz w:val="20"/>
          <w:szCs w:val="20"/>
          <w:lang w:val="sq-AL"/>
        </w:rPr>
        <w:t>PUBLICATION</w:t>
      </w:r>
      <w:r w:rsidR="000B77EA" w:rsidRPr="0095032F">
        <w:rPr>
          <w:rFonts w:ascii="Arial Narrow" w:hAnsi="Arial Narrow" w:cs="Times New Roman"/>
          <w:b/>
          <w:color w:val="000000" w:themeColor="text1"/>
          <w:sz w:val="20"/>
          <w:szCs w:val="20"/>
          <w:lang w:val="sq-AL"/>
        </w:rPr>
        <w:t>S</w:t>
      </w:r>
      <w:r w:rsidRPr="0095032F">
        <w:rPr>
          <w:rFonts w:ascii="Arial Narrow" w:hAnsi="Arial Narrow" w:cs="Times New Roman"/>
          <w:b/>
          <w:color w:val="000000" w:themeColor="text1"/>
          <w:sz w:val="20"/>
          <w:szCs w:val="20"/>
          <w:lang w:val="sq-AL"/>
        </w:rPr>
        <w:t xml:space="preserve"> </w:t>
      </w:r>
      <w:r w:rsidR="002811E0" w:rsidRPr="0095032F">
        <w:rPr>
          <w:rFonts w:ascii="Arial Narrow" w:hAnsi="Arial Narrow" w:cs="Times New Roman"/>
          <w:b/>
          <w:color w:val="000000" w:themeColor="text1"/>
          <w:sz w:val="20"/>
          <w:szCs w:val="20"/>
          <w:lang w:val="sq-AL"/>
        </w:rPr>
        <w:t xml:space="preserve">/ARTICLES </w:t>
      </w:r>
    </w:p>
    <w:p w14:paraId="1A0DC4B2" w14:textId="77777777" w:rsidR="006F0532" w:rsidRPr="0095032F" w:rsidRDefault="006F0532" w:rsidP="00CE6593">
      <w:pPr>
        <w:spacing w:after="0" w:line="240" w:lineRule="auto"/>
        <w:rPr>
          <w:rFonts w:ascii="Arial Narrow" w:hAnsi="Arial Narrow" w:cs="Times New Roman"/>
          <w:color w:val="000000" w:themeColor="text1"/>
          <w:sz w:val="20"/>
          <w:szCs w:val="20"/>
          <w:lang w:val="sq-AL"/>
        </w:rPr>
      </w:pPr>
    </w:p>
    <w:tbl>
      <w:tblPr>
        <w:tblStyle w:val="TableGrid"/>
        <w:tblW w:w="8902" w:type="dxa"/>
        <w:tblInd w:w="137" w:type="dxa"/>
        <w:tblLook w:val="04A0" w:firstRow="1" w:lastRow="0" w:firstColumn="1" w:lastColumn="0" w:noHBand="0" w:noVBand="1"/>
      </w:tblPr>
      <w:tblGrid>
        <w:gridCol w:w="4366"/>
        <w:gridCol w:w="2936"/>
        <w:gridCol w:w="1600"/>
      </w:tblGrid>
      <w:tr w:rsidR="0095032F" w:rsidRPr="0095032F" w14:paraId="0A68C201" w14:textId="77777777" w:rsidTr="00915977">
        <w:trPr>
          <w:trHeight w:val="445"/>
        </w:trPr>
        <w:tc>
          <w:tcPr>
            <w:tcW w:w="4366" w:type="dxa"/>
          </w:tcPr>
          <w:p w14:paraId="1D3FAC6B" w14:textId="77777777" w:rsidR="006F0532" w:rsidRPr="0095032F" w:rsidRDefault="00650209" w:rsidP="004C3EE3">
            <w:pPr>
              <w:spacing w:line="360" w:lineRule="auto"/>
              <w:jc w:val="both"/>
              <w:rPr>
                <w:rFonts w:ascii="Arial Narrow" w:hAnsi="Arial Narrow" w:cs="Times New Roman"/>
                <w:b/>
                <w:color w:val="000000" w:themeColor="text1"/>
                <w:sz w:val="20"/>
                <w:szCs w:val="20"/>
                <w:lang w:val="sq-AL"/>
              </w:rPr>
            </w:pPr>
            <w:r w:rsidRPr="0095032F">
              <w:rPr>
                <w:rFonts w:ascii="Arial Narrow" w:hAnsi="Arial Narrow" w:cs="Times New Roman"/>
                <w:b/>
                <w:color w:val="000000" w:themeColor="text1"/>
                <w:sz w:val="20"/>
                <w:szCs w:val="20"/>
                <w:lang w:val="sq-AL"/>
              </w:rPr>
              <w:t xml:space="preserve">Published </w:t>
            </w:r>
            <w:r w:rsidR="006F0532" w:rsidRPr="0095032F">
              <w:rPr>
                <w:rFonts w:ascii="Arial Narrow" w:hAnsi="Arial Narrow" w:cs="Times New Roman"/>
                <w:b/>
                <w:color w:val="000000" w:themeColor="text1"/>
                <w:sz w:val="20"/>
                <w:szCs w:val="20"/>
                <w:lang w:val="sq-AL"/>
              </w:rPr>
              <w:t xml:space="preserve"> /ISSN/ISBN</w:t>
            </w:r>
          </w:p>
        </w:tc>
        <w:tc>
          <w:tcPr>
            <w:tcW w:w="2936" w:type="dxa"/>
          </w:tcPr>
          <w:p w14:paraId="2EC650DA" w14:textId="77777777" w:rsidR="006F0532" w:rsidRPr="0095032F" w:rsidRDefault="0054627B" w:rsidP="004C3EE3">
            <w:pPr>
              <w:spacing w:line="360" w:lineRule="auto"/>
              <w:jc w:val="both"/>
              <w:rPr>
                <w:rFonts w:ascii="Arial Narrow" w:hAnsi="Arial Narrow" w:cs="Times New Roman"/>
                <w:b/>
                <w:color w:val="000000" w:themeColor="text1"/>
                <w:sz w:val="20"/>
                <w:szCs w:val="20"/>
                <w:lang w:val="sq-AL"/>
              </w:rPr>
            </w:pPr>
            <w:r w:rsidRPr="0095032F">
              <w:rPr>
                <w:rFonts w:ascii="Arial Narrow" w:hAnsi="Arial Narrow" w:cs="Times New Roman"/>
                <w:b/>
                <w:color w:val="000000" w:themeColor="text1"/>
                <w:sz w:val="20"/>
                <w:szCs w:val="20"/>
                <w:lang w:val="sq-AL"/>
              </w:rPr>
              <w:t xml:space="preserve">Item Title </w:t>
            </w:r>
          </w:p>
        </w:tc>
        <w:tc>
          <w:tcPr>
            <w:tcW w:w="1600" w:type="dxa"/>
          </w:tcPr>
          <w:p w14:paraId="091875B8" w14:textId="77777777" w:rsidR="006F0532" w:rsidRPr="0095032F" w:rsidRDefault="00AA4CF5" w:rsidP="004C3EE3">
            <w:pPr>
              <w:spacing w:line="360" w:lineRule="auto"/>
              <w:jc w:val="both"/>
              <w:rPr>
                <w:rFonts w:ascii="Arial Narrow" w:hAnsi="Arial Narrow" w:cs="Times New Roman"/>
                <w:b/>
                <w:color w:val="000000" w:themeColor="text1"/>
                <w:sz w:val="20"/>
                <w:szCs w:val="20"/>
                <w:lang w:val="sq-AL"/>
              </w:rPr>
            </w:pPr>
            <w:r w:rsidRPr="0095032F">
              <w:rPr>
                <w:rFonts w:ascii="Arial Narrow" w:hAnsi="Arial Narrow" w:cs="Times New Roman"/>
                <w:b/>
                <w:color w:val="000000" w:themeColor="text1"/>
                <w:sz w:val="20"/>
                <w:szCs w:val="20"/>
                <w:lang w:val="sq-AL"/>
              </w:rPr>
              <w:t xml:space="preserve">Month/Year </w:t>
            </w:r>
          </w:p>
        </w:tc>
      </w:tr>
      <w:tr w:rsidR="0095032F" w:rsidRPr="0095032F" w14:paraId="10F38E55" w14:textId="77777777" w:rsidTr="00915977">
        <w:trPr>
          <w:trHeight w:val="899"/>
        </w:trPr>
        <w:tc>
          <w:tcPr>
            <w:tcW w:w="4366" w:type="dxa"/>
          </w:tcPr>
          <w:p w14:paraId="485B43B6" w14:textId="77777777" w:rsidR="00B70A59" w:rsidRPr="00B70A59" w:rsidRDefault="00B70A59" w:rsidP="00B70A59">
            <w:pPr>
              <w:pStyle w:val="CVNormal"/>
              <w:ind w:left="5"/>
              <w:jc w:val="both"/>
              <w:rPr>
                <w:color w:val="000000" w:themeColor="text1"/>
              </w:rPr>
            </w:pPr>
            <w:r w:rsidRPr="00B70A59">
              <w:rPr>
                <w:color w:val="000000" w:themeColor="text1"/>
              </w:rPr>
              <w:t xml:space="preserve">Acta Universitatis </w:t>
            </w:r>
            <w:proofErr w:type="spellStart"/>
            <w:r w:rsidRPr="00B70A59">
              <w:rPr>
                <w:color w:val="000000" w:themeColor="text1"/>
              </w:rPr>
              <w:t>Danubius</w:t>
            </w:r>
            <w:proofErr w:type="spellEnd"/>
          </w:p>
          <w:p w14:paraId="70417C20" w14:textId="77777777" w:rsidR="00B70A59" w:rsidRPr="00B70A59" w:rsidRDefault="00B70A59" w:rsidP="00B70A59">
            <w:pPr>
              <w:pStyle w:val="CVNormal"/>
              <w:ind w:left="5"/>
              <w:jc w:val="both"/>
              <w:rPr>
                <w:color w:val="000000" w:themeColor="text1"/>
              </w:rPr>
            </w:pPr>
            <w:proofErr w:type="spellStart"/>
            <w:proofErr w:type="gramStart"/>
            <w:r w:rsidRPr="00B70A59">
              <w:rPr>
                <w:color w:val="000000" w:themeColor="text1"/>
              </w:rPr>
              <w:t>Œconomia,Vol</w:t>
            </w:r>
            <w:proofErr w:type="spellEnd"/>
            <w:proofErr w:type="gramEnd"/>
            <w:r w:rsidRPr="00B70A59">
              <w:rPr>
                <w:color w:val="000000" w:themeColor="text1"/>
              </w:rPr>
              <w:t xml:space="preserve"> 11, No 5 (2015), </w:t>
            </w:r>
          </w:p>
          <w:p w14:paraId="1C5CF1F5" w14:textId="1B43BDC1" w:rsidR="00B1624B" w:rsidRPr="0095032F" w:rsidRDefault="00B70A59" w:rsidP="00B70A59">
            <w:pPr>
              <w:pStyle w:val="CVNormal"/>
              <w:ind w:left="5"/>
              <w:jc w:val="both"/>
              <w:rPr>
                <w:color w:val="000000" w:themeColor="text1"/>
              </w:rPr>
            </w:pPr>
            <w:r w:rsidRPr="00B70A59">
              <w:rPr>
                <w:color w:val="000000" w:themeColor="text1"/>
              </w:rPr>
              <w:t xml:space="preserve">ISSN: 2067-340X, </w:t>
            </w:r>
          </w:p>
        </w:tc>
        <w:tc>
          <w:tcPr>
            <w:tcW w:w="2936" w:type="dxa"/>
          </w:tcPr>
          <w:p w14:paraId="06A8F959" w14:textId="60718647" w:rsidR="0042035E" w:rsidRPr="0095032F" w:rsidRDefault="00B70A59" w:rsidP="00512882">
            <w:pPr>
              <w:ind w:left="5"/>
              <w:jc w:val="center"/>
              <w:rPr>
                <w:rFonts w:ascii="Arial Narrow" w:hAnsi="Arial Narrow"/>
                <w:color w:val="000000" w:themeColor="text1"/>
                <w:sz w:val="20"/>
                <w:szCs w:val="20"/>
                <w:lang w:val="sq-AL"/>
              </w:rPr>
            </w:pPr>
            <w:r w:rsidRPr="00B70A59">
              <w:rPr>
                <w:rFonts w:ascii="Arial Narrow" w:eastAsia="Times New Roman" w:hAnsi="Arial Narrow" w:cs="Times New Roman"/>
                <w:color w:val="000000" w:themeColor="text1"/>
                <w:sz w:val="20"/>
                <w:szCs w:val="20"/>
                <w:lang w:eastAsia="ar-SA"/>
              </w:rPr>
              <w:t>"The Impact of International Financial Institutions Investments in the Countries of the Region, with Particular Emphasis on Kosovo"</w:t>
            </w:r>
          </w:p>
        </w:tc>
        <w:tc>
          <w:tcPr>
            <w:tcW w:w="1600" w:type="dxa"/>
          </w:tcPr>
          <w:p w14:paraId="1B7274B2" w14:textId="73656AD9" w:rsidR="0042035E" w:rsidRPr="0095032F" w:rsidRDefault="000463F8" w:rsidP="006C3551">
            <w:pPr>
              <w:ind w:right="-189"/>
              <w:jc w:val="center"/>
              <w:rPr>
                <w:rFonts w:ascii="Arial Narrow" w:hAnsi="Arial Narrow" w:cs="Times New Roman"/>
                <w:color w:val="000000" w:themeColor="text1"/>
                <w:sz w:val="20"/>
                <w:szCs w:val="20"/>
                <w:lang w:val="sq-AL"/>
              </w:rPr>
            </w:pPr>
            <w:r w:rsidRPr="0095032F">
              <w:rPr>
                <w:rFonts w:ascii="Arial Narrow" w:hAnsi="Arial Narrow" w:cs="Times New Roman"/>
                <w:color w:val="000000" w:themeColor="text1"/>
                <w:sz w:val="20"/>
                <w:szCs w:val="20"/>
                <w:lang w:val="sq-AL"/>
              </w:rPr>
              <w:t>201</w:t>
            </w:r>
            <w:r w:rsidR="00B70A59">
              <w:rPr>
                <w:rFonts w:ascii="Arial Narrow" w:hAnsi="Arial Narrow" w:cs="Times New Roman"/>
                <w:color w:val="000000" w:themeColor="text1"/>
                <w:sz w:val="20"/>
                <w:szCs w:val="20"/>
                <w:lang w:val="sq-AL"/>
              </w:rPr>
              <w:t>5</w:t>
            </w:r>
          </w:p>
        </w:tc>
      </w:tr>
      <w:tr w:rsidR="0095032F" w:rsidRPr="0095032F" w14:paraId="68B244EA" w14:textId="77777777" w:rsidTr="00474BE4">
        <w:trPr>
          <w:trHeight w:val="1343"/>
        </w:trPr>
        <w:tc>
          <w:tcPr>
            <w:tcW w:w="4366" w:type="dxa"/>
          </w:tcPr>
          <w:p w14:paraId="1C4F75D2" w14:textId="0F4FC4EC" w:rsidR="00E7288E" w:rsidRPr="00E7288E" w:rsidRDefault="00E7288E" w:rsidP="00E7288E">
            <w:pPr>
              <w:pStyle w:val="CVNormal"/>
              <w:ind w:left="5"/>
              <w:rPr>
                <w:color w:val="000000" w:themeColor="text1"/>
              </w:rPr>
            </w:pPr>
            <w:r w:rsidRPr="00E7288E">
              <w:rPr>
                <w:color w:val="000000" w:themeColor="text1"/>
              </w:rPr>
              <w:lastRenderedPageBreak/>
              <w:t>"</w:t>
            </w:r>
            <w:r>
              <w:t xml:space="preserve"> </w:t>
            </w:r>
            <w:r w:rsidRPr="00E7288E">
              <w:rPr>
                <w:color w:val="000000" w:themeColor="text1"/>
              </w:rPr>
              <w:t xml:space="preserve">REFORMA, </w:t>
            </w:r>
            <w:proofErr w:type="spellStart"/>
            <w:r w:rsidRPr="00E7288E">
              <w:rPr>
                <w:color w:val="000000" w:themeColor="text1"/>
              </w:rPr>
              <w:t>Republika</w:t>
            </w:r>
            <w:proofErr w:type="spellEnd"/>
            <w:r w:rsidRPr="00E7288E">
              <w:rPr>
                <w:color w:val="000000" w:themeColor="text1"/>
              </w:rPr>
              <w:t xml:space="preserve"> e </w:t>
            </w:r>
            <w:proofErr w:type="spellStart"/>
            <w:r w:rsidRPr="00E7288E">
              <w:rPr>
                <w:color w:val="000000" w:themeColor="text1"/>
              </w:rPr>
              <w:t>Kosovës</w:t>
            </w:r>
            <w:proofErr w:type="spellEnd"/>
            <w:r w:rsidRPr="00E7288E">
              <w:rPr>
                <w:color w:val="000000" w:themeColor="text1"/>
              </w:rPr>
              <w:t xml:space="preserve">, </w:t>
            </w:r>
            <w:proofErr w:type="spellStart"/>
            <w:r w:rsidRPr="00E7288E">
              <w:rPr>
                <w:color w:val="000000" w:themeColor="text1"/>
              </w:rPr>
              <w:t>Gjilan</w:t>
            </w:r>
            <w:proofErr w:type="spellEnd"/>
          </w:p>
          <w:p w14:paraId="2F67CAD0" w14:textId="77777777" w:rsidR="00E7288E" w:rsidRPr="00E7288E" w:rsidRDefault="00E7288E" w:rsidP="00E7288E">
            <w:pPr>
              <w:pStyle w:val="CVNormal"/>
              <w:ind w:left="5"/>
              <w:rPr>
                <w:color w:val="000000" w:themeColor="text1"/>
              </w:rPr>
            </w:pPr>
            <w:r w:rsidRPr="00E7288E">
              <w:rPr>
                <w:color w:val="000000" w:themeColor="text1"/>
              </w:rPr>
              <w:t>Nr.2/2015</w:t>
            </w:r>
          </w:p>
          <w:p w14:paraId="44618BE1" w14:textId="3BDC5904" w:rsidR="000463F8" w:rsidRPr="0095032F" w:rsidRDefault="00E7288E" w:rsidP="00E7288E">
            <w:pPr>
              <w:pStyle w:val="CVNormal"/>
              <w:ind w:left="5"/>
              <w:rPr>
                <w:color w:val="000000" w:themeColor="text1"/>
              </w:rPr>
            </w:pPr>
            <w:r w:rsidRPr="00E7288E">
              <w:rPr>
                <w:color w:val="000000" w:themeColor="text1"/>
              </w:rPr>
              <w:t>ISSN 1800-9794"</w:t>
            </w:r>
          </w:p>
        </w:tc>
        <w:tc>
          <w:tcPr>
            <w:tcW w:w="2936" w:type="dxa"/>
          </w:tcPr>
          <w:p w14:paraId="6D401645" w14:textId="2737ED30" w:rsidR="000463F8" w:rsidRPr="0095032F" w:rsidRDefault="00E7288E" w:rsidP="00512882">
            <w:pPr>
              <w:ind w:left="5"/>
              <w:rPr>
                <w:rFonts w:ascii="Arial Narrow" w:hAnsi="Arial Narrow"/>
                <w:color w:val="000000" w:themeColor="text1"/>
                <w:sz w:val="20"/>
                <w:szCs w:val="20"/>
                <w:lang w:val="sq-AL"/>
              </w:rPr>
            </w:pPr>
            <w:r w:rsidRPr="00E7288E">
              <w:rPr>
                <w:rFonts w:ascii="Arial Narrow" w:hAnsi="Arial Narrow"/>
                <w:color w:val="000000" w:themeColor="text1"/>
                <w:sz w:val="20"/>
                <w:szCs w:val="20"/>
              </w:rPr>
              <w:t>"</w:t>
            </w:r>
            <w:proofErr w:type="spellStart"/>
            <w:r w:rsidRPr="00E7288E">
              <w:rPr>
                <w:rFonts w:ascii="Arial Narrow" w:hAnsi="Arial Narrow"/>
                <w:color w:val="000000" w:themeColor="text1"/>
                <w:sz w:val="20"/>
                <w:szCs w:val="20"/>
              </w:rPr>
              <w:t>Analiza</w:t>
            </w:r>
            <w:proofErr w:type="spellEnd"/>
            <w:r w:rsidRPr="00E7288E">
              <w:rPr>
                <w:rFonts w:ascii="Arial Narrow" w:hAnsi="Arial Narrow"/>
                <w:color w:val="000000" w:themeColor="text1"/>
                <w:sz w:val="20"/>
                <w:szCs w:val="20"/>
              </w:rPr>
              <w:t xml:space="preserve"> </w:t>
            </w:r>
            <w:proofErr w:type="spellStart"/>
            <w:r w:rsidRPr="00E7288E">
              <w:rPr>
                <w:rFonts w:ascii="Arial Narrow" w:hAnsi="Arial Narrow"/>
                <w:color w:val="000000" w:themeColor="text1"/>
                <w:sz w:val="20"/>
                <w:szCs w:val="20"/>
              </w:rPr>
              <w:t>krahasimore</w:t>
            </w:r>
            <w:proofErr w:type="spellEnd"/>
            <w:r w:rsidRPr="00E7288E">
              <w:rPr>
                <w:rFonts w:ascii="Arial Narrow" w:hAnsi="Arial Narrow"/>
                <w:color w:val="000000" w:themeColor="text1"/>
                <w:sz w:val="20"/>
                <w:szCs w:val="20"/>
              </w:rPr>
              <w:t xml:space="preserve"> e </w:t>
            </w:r>
            <w:proofErr w:type="spellStart"/>
            <w:r w:rsidRPr="00E7288E">
              <w:rPr>
                <w:rFonts w:ascii="Arial Narrow" w:hAnsi="Arial Narrow"/>
                <w:color w:val="000000" w:themeColor="text1"/>
                <w:sz w:val="20"/>
                <w:szCs w:val="20"/>
              </w:rPr>
              <w:t>zhvillimit</w:t>
            </w:r>
            <w:proofErr w:type="spellEnd"/>
            <w:r w:rsidRPr="00E7288E">
              <w:rPr>
                <w:rFonts w:ascii="Arial Narrow" w:hAnsi="Arial Narrow"/>
                <w:color w:val="000000" w:themeColor="text1"/>
                <w:sz w:val="20"/>
                <w:szCs w:val="20"/>
              </w:rPr>
              <w:t xml:space="preserve"> </w:t>
            </w:r>
            <w:proofErr w:type="spellStart"/>
            <w:r w:rsidRPr="00E7288E">
              <w:rPr>
                <w:rFonts w:ascii="Arial Narrow" w:hAnsi="Arial Narrow"/>
                <w:color w:val="000000" w:themeColor="text1"/>
                <w:sz w:val="20"/>
                <w:szCs w:val="20"/>
              </w:rPr>
              <w:t>të</w:t>
            </w:r>
            <w:proofErr w:type="spellEnd"/>
            <w:r w:rsidRPr="00E7288E">
              <w:rPr>
                <w:rFonts w:ascii="Arial Narrow" w:hAnsi="Arial Narrow"/>
                <w:color w:val="000000" w:themeColor="text1"/>
                <w:sz w:val="20"/>
                <w:szCs w:val="20"/>
              </w:rPr>
              <w:t xml:space="preserve"> </w:t>
            </w:r>
            <w:proofErr w:type="spellStart"/>
            <w:r w:rsidRPr="00E7288E">
              <w:rPr>
                <w:rFonts w:ascii="Arial Narrow" w:hAnsi="Arial Narrow"/>
                <w:color w:val="000000" w:themeColor="text1"/>
                <w:sz w:val="20"/>
                <w:szCs w:val="20"/>
              </w:rPr>
              <w:t>ndërmarrjeve</w:t>
            </w:r>
            <w:proofErr w:type="spellEnd"/>
            <w:r w:rsidRPr="00E7288E">
              <w:rPr>
                <w:rFonts w:ascii="Arial Narrow" w:hAnsi="Arial Narrow"/>
                <w:color w:val="000000" w:themeColor="text1"/>
                <w:sz w:val="20"/>
                <w:szCs w:val="20"/>
              </w:rPr>
              <w:t xml:space="preserve"> </w:t>
            </w:r>
            <w:proofErr w:type="spellStart"/>
            <w:r w:rsidRPr="00E7288E">
              <w:rPr>
                <w:rFonts w:ascii="Arial Narrow" w:hAnsi="Arial Narrow"/>
                <w:color w:val="000000" w:themeColor="text1"/>
                <w:sz w:val="20"/>
                <w:szCs w:val="20"/>
              </w:rPr>
              <w:t>të</w:t>
            </w:r>
            <w:proofErr w:type="spellEnd"/>
            <w:r w:rsidRPr="00E7288E">
              <w:rPr>
                <w:rFonts w:ascii="Arial Narrow" w:hAnsi="Arial Narrow"/>
                <w:color w:val="000000" w:themeColor="text1"/>
                <w:sz w:val="20"/>
                <w:szCs w:val="20"/>
              </w:rPr>
              <w:t xml:space="preserve"> </w:t>
            </w:r>
            <w:proofErr w:type="spellStart"/>
            <w:r w:rsidRPr="00E7288E">
              <w:rPr>
                <w:rFonts w:ascii="Arial Narrow" w:hAnsi="Arial Narrow"/>
                <w:color w:val="000000" w:themeColor="text1"/>
                <w:sz w:val="20"/>
                <w:szCs w:val="20"/>
              </w:rPr>
              <w:t>vogla</w:t>
            </w:r>
            <w:proofErr w:type="spellEnd"/>
            <w:r w:rsidRPr="00E7288E">
              <w:rPr>
                <w:rFonts w:ascii="Arial Narrow" w:hAnsi="Arial Narrow"/>
                <w:color w:val="000000" w:themeColor="text1"/>
                <w:sz w:val="20"/>
                <w:szCs w:val="20"/>
              </w:rPr>
              <w:t xml:space="preserve"> </w:t>
            </w:r>
            <w:proofErr w:type="spellStart"/>
            <w:r w:rsidRPr="00E7288E">
              <w:rPr>
                <w:rFonts w:ascii="Arial Narrow" w:hAnsi="Arial Narrow"/>
                <w:color w:val="000000" w:themeColor="text1"/>
                <w:sz w:val="20"/>
                <w:szCs w:val="20"/>
              </w:rPr>
              <w:t>dhe</w:t>
            </w:r>
            <w:proofErr w:type="spellEnd"/>
            <w:r w:rsidRPr="00E7288E">
              <w:rPr>
                <w:rFonts w:ascii="Arial Narrow" w:hAnsi="Arial Narrow"/>
                <w:color w:val="000000" w:themeColor="text1"/>
                <w:sz w:val="20"/>
                <w:szCs w:val="20"/>
              </w:rPr>
              <w:t xml:space="preserve"> </w:t>
            </w:r>
            <w:proofErr w:type="spellStart"/>
            <w:r w:rsidRPr="00E7288E">
              <w:rPr>
                <w:rFonts w:ascii="Arial Narrow" w:hAnsi="Arial Narrow"/>
                <w:color w:val="000000" w:themeColor="text1"/>
                <w:sz w:val="20"/>
                <w:szCs w:val="20"/>
              </w:rPr>
              <w:t>të</w:t>
            </w:r>
            <w:proofErr w:type="spellEnd"/>
            <w:r w:rsidRPr="00E7288E">
              <w:rPr>
                <w:rFonts w:ascii="Arial Narrow" w:hAnsi="Arial Narrow"/>
                <w:color w:val="000000" w:themeColor="text1"/>
                <w:sz w:val="20"/>
                <w:szCs w:val="20"/>
              </w:rPr>
              <w:t xml:space="preserve"> </w:t>
            </w:r>
            <w:proofErr w:type="spellStart"/>
            <w:r w:rsidRPr="00E7288E">
              <w:rPr>
                <w:rFonts w:ascii="Arial Narrow" w:hAnsi="Arial Narrow"/>
                <w:color w:val="000000" w:themeColor="text1"/>
                <w:sz w:val="20"/>
                <w:szCs w:val="20"/>
              </w:rPr>
              <w:t>mesme</w:t>
            </w:r>
            <w:proofErr w:type="spellEnd"/>
            <w:r w:rsidRPr="00E7288E">
              <w:rPr>
                <w:rFonts w:ascii="Arial Narrow" w:hAnsi="Arial Narrow"/>
                <w:color w:val="000000" w:themeColor="text1"/>
                <w:sz w:val="20"/>
                <w:szCs w:val="20"/>
              </w:rPr>
              <w:t xml:space="preserve"> </w:t>
            </w:r>
            <w:proofErr w:type="spellStart"/>
            <w:r w:rsidRPr="00E7288E">
              <w:rPr>
                <w:rFonts w:ascii="Arial Narrow" w:hAnsi="Arial Narrow"/>
                <w:color w:val="000000" w:themeColor="text1"/>
                <w:sz w:val="20"/>
                <w:szCs w:val="20"/>
              </w:rPr>
              <w:t>në</w:t>
            </w:r>
            <w:proofErr w:type="spellEnd"/>
            <w:r w:rsidRPr="00E7288E">
              <w:rPr>
                <w:rFonts w:ascii="Arial Narrow" w:hAnsi="Arial Narrow"/>
                <w:color w:val="000000" w:themeColor="text1"/>
                <w:sz w:val="20"/>
                <w:szCs w:val="20"/>
              </w:rPr>
              <w:t xml:space="preserve"> </w:t>
            </w:r>
            <w:proofErr w:type="spellStart"/>
            <w:r w:rsidRPr="00E7288E">
              <w:rPr>
                <w:rFonts w:ascii="Arial Narrow" w:hAnsi="Arial Narrow"/>
                <w:color w:val="000000" w:themeColor="text1"/>
                <w:sz w:val="20"/>
                <w:szCs w:val="20"/>
              </w:rPr>
              <w:t>dekadën</w:t>
            </w:r>
            <w:proofErr w:type="spellEnd"/>
            <w:r w:rsidRPr="00E7288E">
              <w:rPr>
                <w:rFonts w:ascii="Arial Narrow" w:hAnsi="Arial Narrow"/>
                <w:color w:val="000000" w:themeColor="text1"/>
                <w:sz w:val="20"/>
                <w:szCs w:val="20"/>
              </w:rPr>
              <w:t xml:space="preserve"> e </w:t>
            </w:r>
            <w:proofErr w:type="spellStart"/>
            <w:r w:rsidRPr="00E7288E">
              <w:rPr>
                <w:rFonts w:ascii="Arial Narrow" w:hAnsi="Arial Narrow"/>
                <w:color w:val="000000" w:themeColor="text1"/>
                <w:sz w:val="20"/>
                <w:szCs w:val="20"/>
              </w:rPr>
              <w:t>fundit</w:t>
            </w:r>
            <w:proofErr w:type="spellEnd"/>
            <w:r w:rsidRPr="00E7288E">
              <w:rPr>
                <w:rFonts w:ascii="Arial Narrow" w:hAnsi="Arial Narrow"/>
                <w:color w:val="000000" w:themeColor="text1"/>
                <w:sz w:val="20"/>
                <w:szCs w:val="20"/>
              </w:rPr>
              <w:t xml:space="preserve"> </w:t>
            </w:r>
            <w:proofErr w:type="spellStart"/>
            <w:r w:rsidRPr="00E7288E">
              <w:rPr>
                <w:rFonts w:ascii="Arial Narrow" w:hAnsi="Arial Narrow"/>
                <w:color w:val="000000" w:themeColor="text1"/>
                <w:sz w:val="20"/>
                <w:szCs w:val="20"/>
              </w:rPr>
              <w:t>në</w:t>
            </w:r>
            <w:proofErr w:type="spellEnd"/>
            <w:r w:rsidRPr="00E7288E">
              <w:rPr>
                <w:rFonts w:ascii="Arial Narrow" w:hAnsi="Arial Narrow"/>
                <w:color w:val="000000" w:themeColor="text1"/>
                <w:sz w:val="20"/>
                <w:szCs w:val="20"/>
              </w:rPr>
              <w:t xml:space="preserve"> </w:t>
            </w:r>
            <w:proofErr w:type="spellStart"/>
            <w:r w:rsidRPr="00E7288E">
              <w:rPr>
                <w:rFonts w:ascii="Arial Narrow" w:hAnsi="Arial Narrow"/>
                <w:color w:val="000000" w:themeColor="text1"/>
                <w:sz w:val="20"/>
                <w:szCs w:val="20"/>
              </w:rPr>
              <w:t>Kosovë</w:t>
            </w:r>
            <w:proofErr w:type="spellEnd"/>
            <w:r w:rsidRPr="00E7288E">
              <w:rPr>
                <w:rFonts w:ascii="Arial Narrow" w:hAnsi="Arial Narrow"/>
                <w:color w:val="000000" w:themeColor="text1"/>
                <w:sz w:val="20"/>
                <w:szCs w:val="20"/>
              </w:rPr>
              <w:t xml:space="preserve"> </w:t>
            </w:r>
            <w:proofErr w:type="spellStart"/>
            <w:r w:rsidRPr="00E7288E">
              <w:rPr>
                <w:rFonts w:ascii="Arial Narrow" w:hAnsi="Arial Narrow"/>
                <w:color w:val="000000" w:themeColor="text1"/>
                <w:sz w:val="20"/>
                <w:szCs w:val="20"/>
              </w:rPr>
              <w:t>dhe</w:t>
            </w:r>
            <w:proofErr w:type="spellEnd"/>
            <w:r w:rsidRPr="00E7288E">
              <w:rPr>
                <w:rFonts w:ascii="Arial Narrow" w:hAnsi="Arial Narrow"/>
                <w:color w:val="000000" w:themeColor="text1"/>
                <w:sz w:val="20"/>
                <w:szCs w:val="20"/>
              </w:rPr>
              <w:t xml:space="preserve"> </w:t>
            </w:r>
            <w:proofErr w:type="spellStart"/>
            <w:r w:rsidRPr="00E7288E">
              <w:rPr>
                <w:rFonts w:ascii="Arial Narrow" w:hAnsi="Arial Narrow"/>
                <w:color w:val="000000" w:themeColor="text1"/>
                <w:sz w:val="20"/>
                <w:szCs w:val="20"/>
              </w:rPr>
              <w:t>Shqipëri</w:t>
            </w:r>
            <w:proofErr w:type="spellEnd"/>
            <w:r w:rsidRPr="00E7288E">
              <w:rPr>
                <w:rFonts w:ascii="Arial Narrow" w:hAnsi="Arial Narrow"/>
                <w:color w:val="000000" w:themeColor="text1"/>
                <w:sz w:val="20"/>
                <w:szCs w:val="20"/>
              </w:rPr>
              <w:t xml:space="preserve"> </w:t>
            </w:r>
            <w:proofErr w:type="spellStart"/>
            <w:r w:rsidRPr="00E7288E">
              <w:rPr>
                <w:rFonts w:ascii="Arial Narrow" w:hAnsi="Arial Narrow"/>
                <w:color w:val="000000" w:themeColor="text1"/>
                <w:sz w:val="20"/>
                <w:szCs w:val="20"/>
              </w:rPr>
              <w:t>dhe</w:t>
            </w:r>
            <w:proofErr w:type="spellEnd"/>
            <w:r w:rsidRPr="00E7288E">
              <w:rPr>
                <w:rFonts w:ascii="Arial Narrow" w:hAnsi="Arial Narrow"/>
                <w:color w:val="000000" w:themeColor="text1"/>
                <w:sz w:val="20"/>
                <w:szCs w:val="20"/>
              </w:rPr>
              <w:t xml:space="preserve"> </w:t>
            </w:r>
            <w:proofErr w:type="spellStart"/>
            <w:r w:rsidRPr="00E7288E">
              <w:rPr>
                <w:rFonts w:ascii="Arial Narrow" w:hAnsi="Arial Narrow"/>
                <w:color w:val="000000" w:themeColor="text1"/>
                <w:sz w:val="20"/>
                <w:szCs w:val="20"/>
              </w:rPr>
              <w:t>ndikimi</w:t>
            </w:r>
            <w:proofErr w:type="spellEnd"/>
            <w:r w:rsidRPr="00E7288E">
              <w:rPr>
                <w:rFonts w:ascii="Arial Narrow" w:hAnsi="Arial Narrow"/>
                <w:color w:val="000000" w:themeColor="text1"/>
                <w:sz w:val="20"/>
                <w:szCs w:val="20"/>
              </w:rPr>
              <w:t xml:space="preserve"> </w:t>
            </w:r>
            <w:proofErr w:type="spellStart"/>
            <w:r w:rsidRPr="00E7288E">
              <w:rPr>
                <w:rFonts w:ascii="Arial Narrow" w:hAnsi="Arial Narrow"/>
                <w:color w:val="000000" w:themeColor="text1"/>
                <w:sz w:val="20"/>
                <w:szCs w:val="20"/>
              </w:rPr>
              <w:t>i</w:t>
            </w:r>
            <w:proofErr w:type="spellEnd"/>
            <w:r w:rsidRPr="00E7288E">
              <w:rPr>
                <w:rFonts w:ascii="Arial Narrow" w:hAnsi="Arial Narrow"/>
                <w:color w:val="000000" w:themeColor="text1"/>
                <w:sz w:val="20"/>
                <w:szCs w:val="20"/>
              </w:rPr>
              <w:t xml:space="preserve"> IHD-</w:t>
            </w:r>
            <w:proofErr w:type="spellStart"/>
            <w:r w:rsidRPr="00E7288E">
              <w:rPr>
                <w:rFonts w:ascii="Arial Narrow" w:hAnsi="Arial Narrow"/>
                <w:color w:val="000000" w:themeColor="text1"/>
                <w:sz w:val="20"/>
                <w:szCs w:val="20"/>
              </w:rPr>
              <w:t>ve</w:t>
            </w:r>
            <w:proofErr w:type="spellEnd"/>
            <w:r w:rsidRPr="00E7288E">
              <w:rPr>
                <w:rFonts w:ascii="Arial Narrow" w:hAnsi="Arial Narrow"/>
                <w:color w:val="000000" w:themeColor="text1"/>
                <w:sz w:val="20"/>
                <w:szCs w:val="20"/>
              </w:rPr>
              <w:t xml:space="preserve"> </w:t>
            </w:r>
            <w:proofErr w:type="spellStart"/>
            <w:r w:rsidRPr="00E7288E">
              <w:rPr>
                <w:rFonts w:ascii="Arial Narrow" w:hAnsi="Arial Narrow"/>
                <w:color w:val="000000" w:themeColor="text1"/>
                <w:sz w:val="20"/>
                <w:szCs w:val="20"/>
              </w:rPr>
              <w:t>në</w:t>
            </w:r>
            <w:proofErr w:type="spellEnd"/>
            <w:r w:rsidRPr="00E7288E">
              <w:rPr>
                <w:rFonts w:ascii="Arial Narrow" w:hAnsi="Arial Narrow"/>
                <w:color w:val="000000" w:themeColor="text1"/>
                <w:sz w:val="20"/>
                <w:szCs w:val="20"/>
              </w:rPr>
              <w:t xml:space="preserve"> </w:t>
            </w:r>
            <w:proofErr w:type="spellStart"/>
            <w:r w:rsidRPr="00E7288E">
              <w:rPr>
                <w:rFonts w:ascii="Arial Narrow" w:hAnsi="Arial Narrow"/>
                <w:color w:val="000000" w:themeColor="text1"/>
                <w:sz w:val="20"/>
                <w:szCs w:val="20"/>
              </w:rPr>
              <w:t>zhvillimin</w:t>
            </w:r>
            <w:proofErr w:type="spellEnd"/>
            <w:r w:rsidRPr="00E7288E">
              <w:rPr>
                <w:rFonts w:ascii="Arial Narrow" w:hAnsi="Arial Narrow"/>
                <w:color w:val="000000" w:themeColor="text1"/>
                <w:sz w:val="20"/>
                <w:szCs w:val="20"/>
              </w:rPr>
              <w:t xml:space="preserve"> e tyre"</w:t>
            </w:r>
          </w:p>
        </w:tc>
        <w:tc>
          <w:tcPr>
            <w:tcW w:w="1600" w:type="dxa"/>
          </w:tcPr>
          <w:p w14:paraId="4EA3459C" w14:textId="46EC91AE" w:rsidR="000463F8" w:rsidRPr="0095032F" w:rsidRDefault="000463F8" w:rsidP="0042035E">
            <w:pPr>
              <w:jc w:val="center"/>
              <w:rPr>
                <w:rFonts w:ascii="Arial Narrow" w:hAnsi="Arial Narrow" w:cs="Times New Roman"/>
                <w:color w:val="000000" w:themeColor="text1"/>
                <w:sz w:val="20"/>
                <w:szCs w:val="20"/>
                <w:lang w:val="sq-AL"/>
              </w:rPr>
            </w:pPr>
            <w:r w:rsidRPr="0095032F">
              <w:rPr>
                <w:rFonts w:ascii="Arial Narrow" w:hAnsi="Arial Narrow" w:cs="Times New Roman"/>
                <w:color w:val="000000" w:themeColor="text1"/>
                <w:sz w:val="20"/>
                <w:szCs w:val="20"/>
                <w:lang w:val="sq-AL"/>
              </w:rPr>
              <w:t>201</w:t>
            </w:r>
            <w:r w:rsidR="00E7288E">
              <w:rPr>
                <w:rFonts w:ascii="Arial Narrow" w:hAnsi="Arial Narrow" w:cs="Times New Roman"/>
                <w:color w:val="000000" w:themeColor="text1"/>
                <w:sz w:val="20"/>
                <w:szCs w:val="20"/>
                <w:lang w:val="sq-AL"/>
              </w:rPr>
              <w:t>5</w:t>
            </w:r>
          </w:p>
        </w:tc>
      </w:tr>
      <w:tr w:rsidR="0095032F" w:rsidRPr="0095032F" w14:paraId="1286AA52" w14:textId="77777777" w:rsidTr="00474BE4">
        <w:trPr>
          <w:trHeight w:val="1418"/>
        </w:trPr>
        <w:tc>
          <w:tcPr>
            <w:tcW w:w="4366" w:type="dxa"/>
          </w:tcPr>
          <w:p w14:paraId="6B647B50" w14:textId="5FE6C43B" w:rsidR="000463F8" w:rsidRPr="0095032F" w:rsidRDefault="00406798" w:rsidP="00512882">
            <w:pPr>
              <w:pStyle w:val="CVNormal"/>
              <w:ind w:left="5"/>
              <w:rPr>
                <w:color w:val="000000" w:themeColor="text1"/>
              </w:rPr>
            </w:pPr>
            <w:r w:rsidRPr="00406798">
              <w:rPr>
                <w:color w:val="000000" w:themeColor="text1"/>
              </w:rPr>
              <w:t>ICISS, Ital</w:t>
            </w:r>
          </w:p>
        </w:tc>
        <w:tc>
          <w:tcPr>
            <w:tcW w:w="2936" w:type="dxa"/>
          </w:tcPr>
          <w:p w14:paraId="08DBA12E" w14:textId="249EF86E" w:rsidR="000463F8" w:rsidRPr="0095032F" w:rsidRDefault="00406798" w:rsidP="00512882">
            <w:pPr>
              <w:ind w:left="5"/>
              <w:rPr>
                <w:rFonts w:ascii="Arial Narrow" w:hAnsi="Arial Narrow"/>
                <w:color w:val="000000" w:themeColor="text1"/>
                <w:sz w:val="20"/>
                <w:szCs w:val="20"/>
                <w:lang w:val="sq-AL"/>
              </w:rPr>
            </w:pPr>
            <w:r w:rsidRPr="00406798">
              <w:rPr>
                <w:rFonts w:ascii="Arial Narrow" w:hAnsi="Arial Narrow"/>
                <w:color w:val="000000" w:themeColor="text1"/>
                <w:sz w:val="20"/>
                <w:szCs w:val="20"/>
                <w:lang w:val="sq-AL"/>
              </w:rPr>
              <w:t>Effects of Law Enforcement on Foreigno Direct Investment in Kosovo</w:t>
            </w:r>
          </w:p>
        </w:tc>
        <w:tc>
          <w:tcPr>
            <w:tcW w:w="1600" w:type="dxa"/>
          </w:tcPr>
          <w:p w14:paraId="6CC31196" w14:textId="1AD7715D" w:rsidR="000463F8" w:rsidRPr="0095032F" w:rsidRDefault="00406798" w:rsidP="0042035E">
            <w:pPr>
              <w:jc w:val="center"/>
              <w:rPr>
                <w:rFonts w:ascii="Arial Narrow" w:hAnsi="Arial Narrow" w:cs="Times New Roman"/>
                <w:color w:val="000000" w:themeColor="text1"/>
                <w:sz w:val="20"/>
                <w:szCs w:val="20"/>
                <w:lang w:val="sq-AL"/>
              </w:rPr>
            </w:pPr>
            <w:r>
              <w:rPr>
                <w:rFonts w:ascii="Arial Narrow" w:hAnsi="Arial Narrow" w:cs="Times New Roman"/>
                <w:color w:val="000000" w:themeColor="text1"/>
                <w:sz w:val="20"/>
                <w:szCs w:val="20"/>
                <w:lang w:val="sq-AL"/>
              </w:rPr>
              <w:t>2018</w:t>
            </w:r>
          </w:p>
        </w:tc>
      </w:tr>
      <w:tr w:rsidR="0095032F" w:rsidRPr="0095032F" w14:paraId="2D9D3DBD" w14:textId="77777777" w:rsidTr="00915977">
        <w:trPr>
          <w:trHeight w:val="899"/>
        </w:trPr>
        <w:tc>
          <w:tcPr>
            <w:tcW w:w="4366" w:type="dxa"/>
          </w:tcPr>
          <w:p w14:paraId="3C2BC9F0" w14:textId="51442A3E" w:rsidR="00146859" w:rsidRPr="00146859" w:rsidRDefault="00146859" w:rsidP="00B96CC0">
            <w:pPr>
              <w:spacing w:after="160" w:line="259" w:lineRule="auto"/>
              <w:rPr>
                <w:rFonts w:ascii="Arial Narrow" w:hAnsi="Arial Narrow" w:cs="Arial"/>
                <w:color w:val="000000" w:themeColor="text1"/>
                <w:sz w:val="24"/>
                <w:szCs w:val="24"/>
                <w:lang w:val="sq-AL"/>
              </w:rPr>
            </w:pPr>
            <w:r w:rsidRPr="00146859">
              <w:rPr>
                <w:rFonts w:ascii="Arial Narrow" w:hAnsi="Arial Narrow" w:cs="Arial"/>
                <w:color w:val="000000" w:themeColor="text1"/>
                <w:sz w:val="24"/>
                <w:szCs w:val="24"/>
                <w:lang w:val="sq-AL"/>
              </w:rPr>
              <w:t>Twelfth International Conference on: “Social and Natural Sciences – Global Challenge 2021” (ICSNS XII-2021) Berlin, 4 March 2021</w:t>
            </w:r>
            <w:r w:rsidR="00B96CC0" w:rsidRPr="00146859">
              <w:rPr>
                <w:rFonts w:ascii="Arial Narrow" w:hAnsi="Arial Narrow" w:cs="Arial"/>
                <w:color w:val="000000" w:themeColor="text1"/>
                <w:sz w:val="24"/>
                <w:szCs w:val="24"/>
                <w:lang w:val="sq-AL"/>
              </w:rPr>
              <w:t xml:space="preserve"> </w:t>
            </w:r>
          </w:p>
          <w:p w14:paraId="639256E9" w14:textId="408534B7" w:rsidR="00B96CC0" w:rsidRPr="00146859" w:rsidRDefault="00146859" w:rsidP="00B96CC0">
            <w:pPr>
              <w:spacing w:after="160" w:line="259" w:lineRule="auto"/>
              <w:rPr>
                <w:rStyle w:val="Hyperlink"/>
                <w:rFonts w:ascii="Arial Narrow" w:hAnsi="Arial Narrow" w:cs="Arial"/>
                <w:lang w:val="sq-AL"/>
              </w:rPr>
            </w:pPr>
            <w:hyperlink r:id="rId7" w:history="1">
              <w:r w:rsidRPr="00146859">
                <w:rPr>
                  <w:rStyle w:val="Hyperlink"/>
                  <w:rFonts w:ascii="Arial Narrow" w:hAnsi="Arial Narrow" w:cs="Arial"/>
                  <w:sz w:val="24"/>
                  <w:szCs w:val="24"/>
                  <w:lang w:val="sq-AL"/>
                </w:rPr>
                <w:t>http://iipccl.org/wp-content/uploads/2021/03/ICSNS-XII-Proceedings.pdf</w:t>
              </w:r>
            </w:hyperlink>
            <w:bookmarkStart w:id="0" w:name="_GoBack"/>
            <w:bookmarkEnd w:id="0"/>
          </w:p>
          <w:p w14:paraId="45835CF4" w14:textId="54543F25" w:rsidR="0042035E" w:rsidRPr="00146859" w:rsidRDefault="0042035E" w:rsidP="00512882">
            <w:pPr>
              <w:pStyle w:val="CVNormal"/>
              <w:ind w:left="5"/>
              <w:rPr>
                <w:rFonts w:ascii="Arial" w:hAnsi="Arial" w:cs="Arial"/>
                <w:color w:val="000000" w:themeColor="text1"/>
              </w:rPr>
            </w:pPr>
          </w:p>
        </w:tc>
        <w:tc>
          <w:tcPr>
            <w:tcW w:w="2936" w:type="dxa"/>
          </w:tcPr>
          <w:p w14:paraId="5B91E769" w14:textId="792B5655" w:rsidR="0042035E" w:rsidRPr="00146859" w:rsidRDefault="00B96CC0" w:rsidP="00512882">
            <w:pPr>
              <w:ind w:left="5"/>
              <w:rPr>
                <w:rFonts w:ascii="Arial Narrow" w:hAnsi="Arial Narrow"/>
                <w:color w:val="000000" w:themeColor="text1"/>
                <w:sz w:val="20"/>
                <w:szCs w:val="20"/>
                <w:lang w:val="sq-AL"/>
              </w:rPr>
            </w:pPr>
            <w:r w:rsidRPr="00146859">
              <w:rPr>
                <w:rFonts w:ascii="Arial Narrow" w:hAnsi="Arial Narrow"/>
                <w:color w:val="000000" w:themeColor="text1"/>
                <w:sz w:val="24"/>
                <w:szCs w:val="24"/>
                <w:lang w:val="sq-AL"/>
              </w:rPr>
              <w:t>The role of companies in the economy of Kosovo. Twelfth International Conference on: “Social and Natural Sciences – Global Challenge 2021” (ICSNS XII-2021) Berlin, 4 March 2021</w:t>
            </w:r>
          </w:p>
        </w:tc>
        <w:tc>
          <w:tcPr>
            <w:tcW w:w="1600" w:type="dxa"/>
          </w:tcPr>
          <w:p w14:paraId="0767A122" w14:textId="3D4EDD35" w:rsidR="0042035E" w:rsidRPr="0095032F" w:rsidRDefault="00B96CC0" w:rsidP="0042035E">
            <w:pPr>
              <w:jc w:val="center"/>
              <w:rPr>
                <w:rFonts w:ascii="Arial Narrow" w:hAnsi="Arial Narrow" w:cs="Times New Roman"/>
                <w:color w:val="000000" w:themeColor="text1"/>
                <w:sz w:val="20"/>
                <w:szCs w:val="20"/>
                <w:lang w:val="sq-AL"/>
              </w:rPr>
            </w:pPr>
            <w:r>
              <w:rPr>
                <w:rFonts w:ascii="Arial Narrow" w:hAnsi="Arial Narrow" w:cs="Times New Roman"/>
                <w:color w:val="000000" w:themeColor="text1"/>
                <w:sz w:val="20"/>
                <w:szCs w:val="20"/>
                <w:lang w:val="sq-AL"/>
              </w:rPr>
              <w:t>2021</w:t>
            </w:r>
          </w:p>
        </w:tc>
      </w:tr>
      <w:tr w:rsidR="0095032F" w:rsidRPr="0095032F" w14:paraId="1A409A2E" w14:textId="77777777" w:rsidTr="00915977">
        <w:trPr>
          <w:trHeight w:val="161"/>
        </w:trPr>
        <w:tc>
          <w:tcPr>
            <w:tcW w:w="4366" w:type="dxa"/>
          </w:tcPr>
          <w:p w14:paraId="2517C5E2" w14:textId="6C4D8590" w:rsidR="00146859" w:rsidRDefault="00146859" w:rsidP="00512882">
            <w:pPr>
              <w:pStyle w:val="CVNormal"/>
              <w:ind w:left="5"/>
            </w:pPr>
            <w:r w:rsidRPr="000E42F1">
              <w:rPr>
                <w:color w:val="000000" w:themeColor="text1"/>
                <w:sz w:val="24"/>
                <w:szCs w:val="24"/>
                <w:lang w:val="sq-AL"/>
              </w:rPr>
              <w:t>The perspective of integration of the western balkans into the EU Pristina: 23.04.2021 - 24.04.2021. Type: Online International Scientific Conference - April 23-24, 2021. Organizer AAB COLLEGE in partnership</w:t>
            </w:r>
            <w:r>
              <w:rPr>
                <w:color w:val="000000" w:themeColor="text1"/>
                <w:sz w:val="24"/>
                <w:szCs w:val="24"/>
                <w:lang w:val="sq-AL"/>
              </w:rPr>
              <w:t>.</w:t>
            </w:r>
          </w:p>
          <w:p w14:paraId="358D8D2A" w14:textId="59960BBF" w:rsidR="0042035E" w:rsidRPr="0095032F" w:rsidRDefault="00146859" w:rsidP="00512882">
            <w:pPr>
              <w:pStyle w:val="CVNormal"/>
              <w:ind w:left="5"/>
              <w:rPr>
                <w:color w:val="000000" w:themeColor="text1"/>
              </w:rPr>
            </w:pPr>
            <w:hyperlink r:id="rId8" w:history="1">
              <w:r w:rsidRPr="00A20813">
                <w:rPr>
                  <w:rStyle w:val="Hyperlink"/>
                  <w:sz w:val="24"/>
                  <w:szCs w:val="24"/>
                  <w:lang w:val="sq-AL"/>
                </w:rPr>
                <w:t>https://aab-edu.net/conference/perspektiva-e-integrimit-te-ballkanit-perendimor-ne-be/</w:t>
              </w:r>
            </w:hyperlink>
          </w:p>
        </w:tc>
        <w:tc>
          <w:tcPr>
            <w:tcW w:w="2936" w:type="dxa"/>
          </w:tcPr>
          <w:p w14:paraId="126D631F" w14:textId="7509C3B8" w:rsidR="0042035E" w:rsidRPr="00146859" w:rsidRDefault="009E12AC" w:rsidP="00512882">
            <w:pPr>
              <w:ind w:left="5"/>
              <w:rPr>
                <w:rFonts w:ascii="Arial Narrow" w:hAnsi="Arial Narrow"/>
                <w:color w:val="000000" w:themeColor="text1"/>
                <w:sz w:val="20"/>
                <w:szCs w:val="20"/>
                <w:lang w:val="sq-AL"/>
              </w:rPr>
            </w:pPr>
            <w:r w:rsidRPr="00146859">
              <w:rPr>
                <w:rFonts w:ascii="Arial Narrow" w:hAnsi="Arial Narrow"/>
                <w:color w:val="000000" w:themeColor="text1"/>
                <w:sz w:val="24"/>
                <w:szCs w:val="24"/>
                <w:lang w:val="sq-AL"/>
              </w:rPr>
              <w:t xml:space="preserve"> Approximation of financial reporting legislation in Kosovo with the "Acquis Communautaire" of the European Union. </w:t>
            </w:r>
          </w:p>
        </w:tc>
        <w:tc>
          <w:tcPr>
            <w:tcW w:w="1600" w:type="dxa"/>
          </w:tcPr>
          <w:p w14:paraId="09804E18" w14:textId="5B88AF2B" w:rsidR="0042035E" w:rsidRPr="0095032F" w:rsidRDefault="009E12AC" w:rsidP="0042035E">
            <w:pPr>
              <w:jc w:val="center"/>
              <w:rPr>
                <w:rFonts w:ascii="Arial Narrow" w:hAnsi="Arial Narrow"/>
                <w:color w:val="000000" w:themeColor="text1"/>
                <w:sz w:val="20"/>
                <w:szCs w:val="20"/>
                <w:lang w:val="sq-AL"/>
              </w:rPr>
            </w:pPr>
            <w:r>
              <w:rPr>
                <w:rFonts w:ascii="Arial Narrow" w:hAnsi="Arial Narrow"/>
                <w:color w:val="000000" w:themeColor="text1"/>
                <w:sz w:val="20"/>
                <w:szCs w:val="20"/>
                <w:lang w:val="sq-AL"/>
              </w:rPr>
              <w:t>2021</w:t>
            </w:r>
          </w:p>
        </w:tc>
      </w:tr>
    </w:tbl>
    <w:p w14:paraId="3B6797AD" w14:textId="77777777" w:rsidR="0092490C" w:rsidRPr="0095032F" w:rsidRDefault="0092490C" w:rsidP="00CE6593">
      <w:pPr>
        <w:spacing w:after="0" w:line="240" w:lineRule="auto"/>
        <w:rPr>
          <w:rFonts w:ascii="Arial Narrow" w:hAnsi="Arial Narrow" w:cs="Times New Roman"/>
          <w:color w:val="000000" w:themeColor="text1"/>
          <w:sz w:val="20"/>
          <w:szCs w:val="20"/>
          <w:lang w:val="sq-AL"/>
        </w:rPr>
      </w:pPr>
    </w:p>
    <w:p w14:paraId="10328DD5" w14:textId="77777777" w:rsidR="006F0532" w:rsidRPr="0095032F" w:rsidRDefault="006302B7" w:rsidP="00CE6593">
      <w:pPr>
        <w:spacing w:after="0" w:line="240" w:lineRule="auto"/>
        <w:rPr>
          <w:rFonts w:ascii="Arial Narrow" w:hAnsi="Arial Narrow" w:cs="Times New Roman"/>
          <w:b/>
          <w:color w:val="000000" w:themeColor="text1"/>
          <w:sz w:val="20"/>
          <w:szCs w:val="20"/>
          <w:lang w:val="sq-AL"/>
        </w:rPr>
      </w:pPr>
      <w:r w:rsidRPr="0095032F">
        <w:rPr>
          <w:rFonts w:ascii="Arial Narrow" w:hAnsi="Arial Narrow" w:cs="Times New Roman"/>
          <w:b/>
          <w:color w:val="000000" w:themeColor="text1"/>
          <w:sz w:val="20"/>
          <w:szCs w:val="20"/>
          <w:lang w:val="sq-AL"/>
        </w:rPr>
        <w:t xml:space="preserve">SKILLS AND </w:t>
      </w:r>
      <w:r w:rsidR="00EB786E" w:rsidRPr="0095032F">
        <w:rPr>
          <w:rFonts w:ascii="Arial Narrow" w:hAnsi="Arial Narrow" w:cs="Times New Roman"/>
          <w:b/>
          <w:color w:val="000000" w:themeColor="text1"/>
          <w:sz w:val="20"/>
          <w:szCs w:val="20"/>
          <w:lang w:val="sq-AL"/>
        </w:rPr>
        <w:t xml:space="preserve">SOCIAL </w:t>
      </w:r>
      <w:r w:rsidRPr="0095032F">
        <w:rPr>
          <w:rFonts w:ascii="Arial Narrow" w:hAnsi="Arial Narrow" w:cs="Times New Roman"/>
          <w:b/>
          <w:color w:val="000000" w:themeColor="text1"/>
          <w:sz w:val="20"/>
          <w:szCs w:val="20"/>
          <w:lang w:val="sq-AL"/>
        </w:rPr>
        <w:t xml:space="preserve">COMPETENCIES </w:t>
      </w:r>
    </w:p>
    <w:p w14:paraId="7E77F0E1" w14:textId="77777777" w:rsidR="00755D26" w:rsidRPr="0095032F" w:rsidRDefault="00102DBE" w:rsidP="00631BF8">
      <w:pPr>
        <w:spacing w:after="0" w:line="276" w:lineRule="auto"/>
        <w:rPr>
          <w:rFonts w:ascii="Arial Narrow" w:hAnsi="Arial Narrow" w:cs="Times New Roman"/>
          <w:color w:val="000000" w:themeColor="text1"/>
          <w:sz w:val="20"/>
          <w:szCs w:val="20"/>
          <w:lang w:val="sq-AL"/>
        </w:rPr>
      </w:pPr>
      <w:r w:rsidRPr="0095032F">
        <w:rPr>
          <w:rFonts w:ascii="Arial Narrow" w:hAnsi="Arial Narrow" w:cs="Times New Roman"/>
          <w:color w:val="000000" w:themeColor="text1"/>
          <w:sz w:val="20"/>
          <w:szCs w:val="20"/>
          <w:lang w:val="sq-AL"/>
        </w:rPr>
        <w:t xml:space="preserve">Mother </w:t>
      </w:r>
      <w:r w:rsidR="00C94A5F" w:rsidRPr="0095032F">
        <w:rPr>
          <w:rFonts w:ascii="Arial Narrow" w:hAnsi="Arial Narrow" w:cs="Times New Roman"/>
          <w:color w:val="000000" w:themeColor="text1"/>
          <w:sz w:val="20"/>
          <w:szCs w:val="20"/>
          <w:lang w:val="sq-AL"/>
        </w:rPr>
        <w:t>tongue</w:t>
      </w:r>
      <w:r w:rsidR="00631BF8" w:rsidRPr="0095032F">
        <w:rPr>
          <w:rFonts w:ascii="Arial Narrow" w:hAnsi="Arial Narrow" w:cs="Times New Roman"/>
          <w:color w:val="000000" w:themeColor="text1"/>
          <w:sz w:val="20"/>
          <w:szCs w:val="20"/>
          <w:lang w:val="sq-AL"/>
        </w:rPr>
        <w:t xml:space="preserve">: </w:t>
      </w:r>
      <w:r w:rsidR="00AA4CF5" w:rsidRPr="0095032F">
        <w:rPr>
          <w:rFonts w:ascii="Arial Narrow" w:hAnsi="Arial Narrow" w:cs="Times New Roman"/>
          <w:color w:val="000000" w:themeColor="text1"/>
          <w:sz w:val="20"/>
          <w:szCs w:val="20"/>
          <w:lang w:val="sq-AL"/>
        </w:rPr>
        <w:t xml:space="preserve">Albanian </w:t>
      </w:r>
    </w:p>
    <w:p w14:paraId="5A60D309" w14:textId="0F3A151B" w:rsidR="00755D26" w:rsidRPr="0095032F" w:rsidRDefault="00181235" w:rsidP="00EB786E">
      <w:pPr>
        <w:spacing w:after="0" w:line="276" w:lineRule="auto"/>
        <w:rPr>
          <w:rFonts w:ascii="Arial Narrow" w:hAnsi="Arial Narrow" w:cs="Times New Roman"/>
          <w:color w:val="000000" w:themeColor="text1"/>
          <w:sz w:val="20"/>
          <w:szCs w:val="20"/>
          <w:lang w:val="sq-AL"/>
        </w:rPr>
      </w:pPr>
      <w:r w:rsidRPr="0095032F">
        <w:rPr>
          <w:rFonts w:ascii="Arial Narrow" w:hAnsi="Arial Narrow" w:cs="Times New Roman"/>
          <w:color w:val="000000" w:themeColor="text1"/>
          <w:sz w:val="20"/>
          <w:szCs w:val="20"/>
          <w:lang w:val="sq-AL"/>
        </w:rPr>
        <w:t xml:space="preserve">Foreign </w:t>
      </w:r>
      <w:r w:rsidR="002811E0" w:rsidRPr="0095032F">
        <w:rPr>
          <w:rFonts w:ascii="Arial Narrow" w:hAnsi="Arial Narrow" w:cs="Times New Roman"/>
          <w:color w:val="000000" w:themeColor="text1"/>
          <w:sz w:val="20"/>
          <w:szCs w:val="20"/>
          <w:lang w:val="sq-AL"/>
        </w:rPr>
        <w:t>language</w:t>
      </w:r>
      <w:r w:rsidR="00631BF8" w:rsidRPr="0095032F">
        <w:rPr>
          <w:rFonts w:ascii="Arial Narrow" w:hAnsi="Arial Narrow" w:cs="Times New Roman"/>
          <w:color w:val="000000" w:themeColor="text1"/>
          <w:sz w:val="20"/>
          <w:szCs w:val="20"/>
          <w:lang w:val="sq-AL"/>
        </w:rPr>
        <w:t>s:</w:t>
      </w:r>
      <w:r w:rsidR="002811E0" w:rsidRPr="0095032F">
        <w:rPr>
          <w:rFonts w:ascii="Arial Narrow" w:hAnsi="Arial Narrow" w:cs="Times New Roman"/>
          <w:color w:val="000000" w:themeColor="text1"/>
          <w:sz w:val="20"/>
          <w:szCs w:val="20"/>
          <w:lang w:val="sq-AL"/>
        </w:rPr>
        <w:t xml:space="preserve">   English</w:t>
      </w:r>
      <w:r w:rsidR="00EB786E" w:rsidRPr="0095032F">
        <w:rPr>
          <w:rFonts w:ascii="Arial Narrow" w:hAnsi="Arial Narrow" w:cs="Times New Roman"/>
          <w:color w:val="000000" w:themeColor="text1"/>
          <w:sz w:val="20"/>
          <w:szCs w:val="20"/>
          <w:lang w:val="sq-AL"/>
        </w:rPr>
        <w:t xml:space="preserve"> (</w:t>
      </w:r>
      <w:r w:rsidR="00253545" w:rsidRPr="0095032F">
        <w:rPr>
          <w:rFonts w:ascii="Arial Narrow" w:hAnsi="Arial Narrow" w:cs="Times New Roman"/>
          <w:color w:val="000000" w:themeColor="text1"/>
          <w:sz w:val="20"/>
          <w:szCs w:val="20"/>
          <w:lang w:val="sq-AL"/>
        </w:rPr>
        <w:t xml:space="preserve"> </w:t>
      </w:r>
      <w:r w:rsidR="00EB786E" w:rsidRPr="0095032F">
        <w:rPr>
          <w:rFonts w:ascii="Arial Narrow" w:hAnsi="Arial Narrow" w:cs="Times New Roman"/>
          <w:color w:val="000000" w:themeColor="text1"/>
          <w:sz w:val="20"/>
          <w:szCs w:val="20"/>
          <w:lang w:val="sq-AL"/>
        </w:rPr>
        <w:t>Understanding: B2, Writing: B</w:t>
      </w:r>
      <w:r w:rsidR="00A86698">
        <w:rPr>
          <w:rFonts w:ascii="Arial Narrow" w:hAnsi="Arial Narrow" w:cs="Times New Roman"/>
          <w:color w:val="000000" w:themeColor="text1"/>
          <w:sz w:val="20"/>
          <w:szCs w:val="20"/>
          <w:lang w:val="sq-AL"/>
        </w:rPr>
        <w:t>1</w:t>
      </w:r>
      <w:r w:rsidR="00EB786E" w:rsidRPr="0095032F">
        <w:rPr>
          <w:rFonts w:ascii="Arial Narrow" w:hAnsi="Arial Narrow" w:cs="Times New Roman"/>
          <w:color w:val="000000" w:themeColor="text1"/>
          <w:sz w:val="20"/>
          <w:szCs w:val="20"/>
          <w:lang w:val="sq-AL"/>
        </w:rPr>
        <w:t>, Reading:   B</w:t>
      </w:r>
      <w:r w:rsidR="00A86698">
        <w:rPr>
          <w:rFonts w:ascii="Arial Narrow" w:hAnsi="Arial Narrow" w:cs="Times New Roman"/>
          <w:color w:val="000000" w:themeColor="text1"/>
          <w:sz w:val="20"/>
          <w:szCs w:val="20"/>
          <w:lang w:val="sq-AL"/>
        </w:rPr>
        <w:t>1</w:t>
      </w:r>
      <w:r w:rsidR="00EB786E" w:rsidRPr="0095032F">
        <w:rPr>
          <w:rFonts w:ascii="Arial Narrow" w:hAnsi="Arial Narrow" w:cs="Times New Roman"/>
          <w:color w:val="000000" w:themeColor="text1"/>
          <w:sz w:val="20"/>
          <w:szCs w:val="20"/>
          <w:lang w:val="sq-AL"/>
        </w:rPr>
        <w:t>)</w:t>
      </w:r>
    </w:p>
    <w:p w14:paraId="637E88F4" w14:textId="77777777" w:rsidR="00FD19FF" w:rsidRDefault="004D5BF8" w:rsidP="00EB786E">
      <w:pPr>
        <w:spacing w:after="0" w:line="276" w:lineRule="auto"/>
        <w:rPr>
          <w:rFonts w:ascii="Arial Narrow" w:hAnsi="Arial Narrow" w:cs="Times New Roman"/>
          <w:color w:val="000000" w:themeColor="text1"/>
          <w:sz w:val="20"/>
          <w:szCs w:val="20"/>
          <w:lang w:val="sq-AL"/>
        </w:rPr>
      </w:pPr>
      <w:r w:rsidRPr="004D5BF8">
        <w:rPr>
          <w:rFonts w:ascii="Arial Narrow" w:hAnsi="Arial Narrow" w:cs="Times New Roman"/>
          <w:color w:val="000000" w:themeColor="text1"/>
          <w:sz w:val="20"/>
          <w:szCs w:val="20"/>
          <w:lang w:val="sq-AL"/>
        </w:rPr>
        <w:t>Foreign languages:</w:t>
      </w:r>
      <w:r>
        <w:rPr>
          <w:rFonts w:ascii="Arial Narrow" w:hAnsi="Arial Narrow" w:cs="Times New Roman"/>
          <w:color w:val="000000" w:themeColor="text1"/>
          <w:sz w:val="20"/>
          <w:szCs w:val="20"/>
          <w:lang w:val="sq-AL"/>
        </w:rPr>
        <w:t xml:space="preserve"> Italian (</w:t>
      </w:r>
      <w:r w:rsidR="00EB786E" w:rsidRPr="0095032F">
        <w:rPr>
          <w:rFonts w:ascii="Arial Narrow" w:hAnsi="Arial Narrow" w:cs="Times New Roman"/>
          <w:color w:val="000000" w:themeColor="text1"/>
          <w:sz w:val="20"/>
          <w:szCs w:val="20"/>
          <w:lang w:val="sq-AL"/>
        </w:rPr>
        <w:t xml:space="preserve">  </w:t>
      </w:r>
      <w:r w:rsidR="00040A7C" w:rsidRPr="00040A7C">
        <w:rPr>
          <w:rFonts w:ascii="Arial Narrow" w:hAnsi="Arial Narrow" w:cs="Times New Roman"/>
          <w:color w:val="000000" w:themeColor="text1"/>
          <w:sz w:val="20"/>
          <w:szCs w:val="20"/>
          <w:lang w:val="sq-AL"/>
        </w:rPr>
        <w:t>Understanding: B</w:t>
      </w:r>
      <w:r w:rsidR="00040A7C">
        <w:rPr>
          <w:rFonts w:ascii="Arial Narrow" w:hAnsi="Arial Narrow" w:cs="Times New Roman"/>
          <w:color w:val="000000" w:themeColor="text1"/>
          <w:sz w:val="20"/>
          <w:szCs w:val="20"/>
          <w:lang w:val="sq-AL"/>
        </w:rPr>
        <w:t>1</w:t>
      </w:r>
      <w:r w:rsidR="00040A7C" w:rsidRPr="00040A7C">
        <w:rPr>
          <w:rFonts w:ascii="Arial Narrow" w:hAnsi="Arial Narrow" w:cs="Times New Roman"/>
          <w:color w:val="000000" w:themeColor="text1"/>
          <w:sz w:val="20"/>
          <w:szCs w:val="20"/>
          <w:lang w:val="sq-AL"/>
        </w:rPr>
        <w:t xml:space="preserve">, Writing: </w:t>
      </w:r>
      <w:r w:rsidR="00FD19FF">
        <w:rPr>
          <w:rFonts w:ascii="Arial Narrow" w:hAnsi="Arial Narrow" w:cs="Times New Roman"/>
          <w:color w:val="000000" w:themeColor="text1"/>
          <w:sz w:val="20"/>
          <w:szCs w:val="20"/>
          <w:lang w:val="sq-AL"/>
        </w:rPr>
        <w:t>B</w:t>
      </w:r>
      <w:r w:rsidR="00040A7C" w:rsidRPr="00040A7C">
        <w:rPr>
          <w:rFonts w:ascii="Arial Narrow" w:hAnsi="Arial Narrow" w:cs="Times New Roman"/>
          <w:color w:val="000000" w:themeColor="text1"/>
          <w:sz w:val="20"/>
          <w:szCs w:val="20"/>
          <w:lang w:val="sq-AL"/>
        </w:rPr>
        <w:t>1, Reading:   B1)</w:t>
      </w:r>
      <w:r w:rsidR="00EB786E" w:rsidRPr="0095032F">
        <w:rPr>
          <w:rFonts w:ascii="Arial Narrow" w:hAnsi="Arial Narrow" w:cs="Times New Roman"/>
          <w:color w:val="000000" w:themeColor="text1"/>
          <w:sz w:val="20"/>
          <w:szCs w:val="20"/>
          <w:lang w:val="sq-AL"/>
        </w:rPr>
        <w:t xml:space="preserve">   </w:t>
      </w:r>
    </w:p>
    <w:p w14:paraId="0A978DA0" w14:textId="3FB024BF" w:rsidR="004D5BF8" w:rsidRDefault="00EB786E" w:rsidP="00EB786E">
      <w:pPr>
        <w:spacing w:after="0" w:line="276" w:lineRule="auto"/>
        <w:rPr>
          <w:rFonts w:ascii="Arial Narrow" w:hAnsi="Arial Narrow" w:cs="Times New Roman"/>
          <w:color w:val="000000" w:themeColor="text1"/>
          <w:sz w:val="20"/>
          <w:szCs w:val="20"/>
          <w:lang w:val="sq-AL"/>
        </w:rPr>
      </w:pPr>
      <w:r w:rsidRPr="0095032F">
        <w:rPr>
          <w:rFonts w:ascii="Arial Narrow" w:hAnsi="Arial Narrow" w:cs="Times New Roman"/>
          <w:color w:val="000000" w:themeColor="text1"/>
          <w:sz w:val="20"/>
          <w:szCs w:val="20"/>
          <w:lang w:val="sq-AL"/>
        </w:rPr>
        <w:t xml:space="preserve">                             </w:t>
      </w:r>
    </w:p>
    <w:p w14:paraId="6A392E99" w14:textId="3A5DE893" w:rsidR="00EB786E" w:rsidRPr="0095032F" w:rsidRDefault="00EB786E" w:rsidP="00FD19FF">
      <w:pPr>
        <w:spacing w:after="0" w:line="276" w:lineRule="auto"/>
        <w:rPr>
          <w:rFonts w:ascii="Arial Narrow" w:hAnsi="Arial Narrow" w:cs="Times New Roman"/>
          <w:color w:val="000000" w:themeColor="text1"/>
          <w:sz w:val="20"/>
          <w:szCs w:val="20"/>
          <w:lang w:val="sq-AL"/>
        </w:rPr>
      </w:pPr>
      <w:r w:rsidRPr="0095032F">
        <w:rPr>
          <w:rFonts w:ascii="Arial Narrow" w:hAnsi="Arial Narrow" w:cs="Times New Roman"/>
          <w:color w:val="000000" w:themeColor="text1"/>
          <w:sz w:val="20"/>
          <w:szCs w:val="20"/>
          <w:lang w:val="sq-AL"/>
        </w:rPr>
        <w:t xml:space="preserve">Very good communication and negotiation skills. </w:t>
      </w:r>
    </w:p>
    <w:p w14:paraId="2EBDA2BD" w14:textId="77777777" w:rsidR="00755D26" w:rsidRPr="0095032F" w:rsidRDefault="00F7462A" w:rsidP="00631BF8">
      <w:pPr>
        <w:spacing w:after="0" w:line="276" w:lineRule="auto"/>
        <w:rPr>
          <w:rFonts w:ascii="Arial Narrow" w:hAnsi="Arial Narrow" w:cs="Times New Roman"/>
          <w:color w:val="000000" w:themeColor="text1"/>
          <w:sz w:val="20"/>
          <w:szCs w:val="20"/>
          <w:lang w:val="sq-AL"/>
        </w:rPr>
      </w:pPr>
      <w:r w:rsidRPr="0095032F">
        <w:rPr>
          <w:rFonts w:ascii="Arial Narrow" w:hAnsi="Arial Narrow" w:cs="Times New Roman"/>
          <w:color w:val="000000" w:themeColor="text1"/>
          <w:sz w:val="20"/>
          <w:szCs w:val="20"/>
          <w:lang w:val="sq-AL"/>
        </w:rPr>
        <w:t>Computer Skills</w:t>
      </w:r>
      <w:r w:rsidR="00CC53A3" w:rsidRPr="0095032F">
        <w:rPr>
          <w:rFonts w:ascii="Arial Narrow" w:hAnsi="Arial Narrow" w:cs="Times New Roman"/>
          <w:color w:val="000000" w:themeColor="text1"/>
          <w:sz w:val="20"/>
          <w:szCs w:val="20"/>
          <w:lang w:val="sq-AL"/>
        </w:rPr>
        <w:t xml:space="preserve">: </w:t>
      </w:r>
      <w:r w:rsidR="00EB786E" w:rsidRPr="0095032F">
        <w:rPr>
          <w:rFonts w:ascii="Arial Narrow" w:hAnsi="Arial Narrow" w:cs="Times New Roman"/>
          <w:color w:val="000000" w:themeColor="text1"/>
          <w:sz w:val="20"/>
          <w:szCs w:val="20"/>
          <w:lang w:val="sq-AL"/>
        </w:rPr>
        <w:t xml:space="preserve">       SPSS Programe </w:t>
      </w:r>
    </w:p>
    <w:p w14:paraId="3C18E981" w14:textId="77777777" w:rsidR="00EB786E" w:rsidRPr="0095032F" w:rsidRDefault="00EB786E" w:rsidP="00631BF8">
      <w:pPr>
        <w:spacing w:after="0" w:line="276" w:lineRule="auto"/>
        <w:rPr>
          <w:rFonts w:ascii="Arial Narrow" w:hAnsi="Arial Narrow" w:cs="Times New Roman"/>
          <w:color w:val="000000" w:themeColor="text1"/>
          <w:sz w:val="20"/>
          <w:szCs w:val="20"/>
          <w:lang w:val="sq-AL"/>
        </w:rPr>
      </w:pPr>
      <w:r w:rsidRPr="0095032F">
        <w:rPr>
          <w:rFonts w:ascii="Arial Narrow" w:hAnsi="Arial Narrow" w:cs="Times New Roman"/>
          <w:color w:val="000000" w:themeColor="text1"/>
          <w:sz w:val="20"/>
          <w:szCs w:val="20"/>
          <w:lang w:val="sq-AL"/>
        </w:rPr>
        <w:t>Driving licence:          B</w:t>
      </w:r>
    </w:p>
    <w:p w14:paraId="22C2C039" w14:textId="77777777" w:rsidR="00755D26" w:rsidRPr="0095032F" w:rsidRDefault="00755D26" w:rsidP="00CE6593">
      <w:pPr>
        <w:spacing w:after="0" w:line="240" w:lineRule="auto"/>
        <w:rPr>
          <w:rFonts w:ascii="Arial Narrow" w:hAnsi="Arial Narrow" w:cs="Times New Roman"/>
          <w:color w:val="000000" w:themeColor="text1"/>
          <w:sz w:val="20"/>
          <w:szCs w:val="20"/>
          <w:lang w:val="sq-AL"/>
        </w:rPr>
      </w:pPr>
    </w:p>
    <w:sectPr w:rsidR="00755D26" w:rsidRPr="0095032F" w:rsidSect="006977AE">
      <w:pgSz w:w="11906" w:h="16838"/>
      <w:pgMar w:top="810" w:right="1440" w:bottom="9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FD986" w14:textId="77777777" w:rsidR="00800DC0" w:rsidRDefault="00800DC0" w:rsidP="0023748C">
      <w:pPr>
        <w:spacing w:after="0" w:line="240" w:lineRule="auto"/>
      </w:pPr>
      <w:r>
        <w:separator/>
      </w:r>
    </w:p>
  </w:endnote>
  <w:endnote w:type="continuationSeparator" w:id="0">
    <w:p w14:paraId="31713FF8" w14:textId="77777777" w:rsidR="00800DC0" w:rsidRDefault="00800DC0" w:rsidP="0023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charset w:val="00"/>
    <w:family w:val="swiss"/>
    <w:pitch w:val="variable"/>
    <w:sig w:usb0="00000287" w:usb1="00000800" w:usb2="00000000" w:usb3="00000000" w:csb0="000000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2ADCB" w14:textId="77777777" w:rsidR="00800DC0" w:rsidRDefault="00800DC0" w:rsidP="0023748C">
      <w:pPr>
        <w:spacing w:after="0" w:line="240" w:lineRule="auto"/>
      </w:pPr>
      <w:r>
        <w:separator/>
      </w:r>
    </w:p>
  </w:footnote>
  <w:footnote w:type="continuationSeparator" w:id="0">
    <w:p w14:paraId="0607B7CD" w14:textId="77777777" w:rsidR="00800DC0" w:rsidRDefault="00800DC0" w:rsidP="002374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C73C8"/>
    <w:multiLevelType w:val="hybridMultilevel"/>
    <w:tmpl w:val="FFF4F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53BCB"/>
    <w:multiLevelType w:val="hybridMultilevel"/>
    <w:tmpl w:val="1D1E8F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0BD312E"/>
    <w:multiLevelType w:val="hybridMultilevel"/>
    <w:tmpl w:val="E7008C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AE0"/>
    <w:rsid w:val="0000132B"/>
    <w:rsid w:val="00006DAC"/>
    <w:rsid w:val="00022E2B"/>
    <w:rsid w:val="000327A6"/>
    <w:rsid w:val="00040A7C"/>
    <w:rsid w:val="000463F8"/>
    <w:rsid w:val="00051C5A"/>
    <w:rsid w:val="0008258E"/>
    <w:rsid w:val="00084F0E"/>
    <w:rsid w:val="000878AB"/>
    <w:rsid w:val="000A047B"/>
    <w:rsid w:val="000B77EA"/>
    <w:rsid w:val="000C02E0"/>
    <w:rsid w:val="000C1FCE"/>
    <w:rsid w:val="000D005D"/>
    <w:rsid w:val="000D2055"/>
    <w:rsid w:val="000D6FB2"/>
    <w:rsid w:val="000E7A89"/>
    <w:rsid w:val="000F02F7"/>
    <w:rsid w:val="000F2E9C"/>
    <w:rsid w:val="000F7E67"/>
    <w:rsid w:val="00102DBE"/>
    <w:rsid w:val="001229D7"/>
    <w:rsid w:val="00134B90"/>
    <w:rsid w:val="001462D0"/>
    <w:rsid w:val="00146859"/>
    <w:rsid w:val="00147886"/>
    <w:rsid w:val="00160E19"/>
    <w:rsid w:val="001753EF"/>
    <w:rsid w:val="00181235"/>
    <w:rsid w:val="00181702"/>
    <w:rsid w:val="001B30E4"/>
    <w:rsid w:val="001C3056"/>
    <w:rsid w:val="001D3D4B"/>
    <w:rsid w:val="001E54B5"/>
    <w:rsid w:val="001F15E9"/>
    <w:rsid w:val="001F7891"/>
    <w:rsid w:val="00200024"/>
    <w:rsid w:val="00200C87"/>
    <w:rsid w:val="00231CD9"/>
    <w:rsid w:val="002332FC"/>
    <w:rsid w:val="0023748C"/>
    <w:rsid w:val="00253545"/>
    <w:rsid w:val="002811E0"/>
    <w:rsid w:val="0028513F"/>
    <w:rsid w:val="002A6F4D"/>
    <w:rsid w:val="002C471B"/>
    <w:rsid w:val="002D2837"/>
    <w:rsid w:val="002D4432"/>
    <w:rsid w:val="002E42C6"/>
    <w:rsid w:val="002F4B45"/>
    <w:rsid w:val="00301C3B"/>
    <w:rsid w:val="00304E78"/>
    <w:rsid w:val="00305D89"/>
    <w:rsid w:val="00321A52"/>
    <w:rsid w:val="00342AD0"/>
    <w:rsid w:val="003654FA"/>
    <w:rsid w:val="0037138A"/>
    <w:rsid w:val="00374533"/>
    <w:rsid w:val="0037503D"/>
    <w:rsid w:val="003807B0"/>
    <w:rsid w:val="003926B0"/>
    <w:rsid w:val="00396141"/>
    <w:rsid w:val="003A1EE4"/>
    <w:rsid w:val="003B02D9"/>
    <w:rsid w:val="003B4754"/>
    <w:rsid w:val="003D0A60"/>
    <w:rsid w:val="003D3B4B"/>
    <w:rsid w:val="004064A5"/>
    <w:rsid w:val="00406798"/>
    <w:rsid w:val="004126A3"/>
    <w:rsid w:val="0042035E"/>
    <w:rsid w:val="0043549D"/>
    <w:rsid w:val="00442674"/>
    <w:rsid w:val="00447E18"/>
    <w:rsid w:val="00464B1A"/>
    <w:rsid w:val="00474BE4"/>
    <w:rsid w:val="00475693"/>
    <w:rsid w:val="00496904"/>
    <w:rsid w:val="004D5BF8"/>
    <w:rsid w:val="004D7572"/>
    <w:rsid w:val="004E5E09"/>
    <w:rsid w:val="004F09B3"/>
    <w:rsid w:val="004F2BFF"/>
    <w:rsid w:val="00512882"/>
    <w:rsid w:val="00537B24"/>
    <w:rsid w:val="0054627B"/>
    <w:rsid w:val="00554519"/>
    <w:rsid w:val="005551A5"/>
    <w:rsid w:val="00556790"/>
    <w:rsid w:val="00583DE2"/>
    <w:rsid w:val="00590399"/>
    <w:rsid w:val="005912FE"/>
    <w:rsid w:val="005A597E"/>
    <w:rsid w:val="005C2A10"/>
    <w:rsid w:val="005D18AC"/>
    <w:rsid w:val="005E3F58"/>
    <w:rsid w:val="005F2DE0"/>
    <w:rsid w:val="005F66FD"/>
    <w:rsid w:val="00602ECB"/>
    <w:rsid w:val="00606E30"/>
    <w:rsid w:val="0061735F"/>
    <w:rsid w:val="006302B1"/>
    <w:rsid w:val="006302B7"/>
    <w:rsid w:val="00631BF8"/>
    <w:rsid w:val="00631C29"/>
    <w:rsid w:val="006344E1"/>
    <w:rsid w:val="006378B5"/>
    <w:rsid w:val="00650209"/>
    <w:rsid w:val="00664D5B"/>
    <w:rsid w:val="0067279B"/>
    <w:rsid w:val="00672833"/>
    <w:rsid w:val="00672EBB"/>
    <w:rsid w:val="00682911"/>
    <w:rsid w:val="00684D5E"/>
    <w:rsid w:val="006977AE"/>
    <w:rsid w:val="006A3130"/>
    <w:rsid w:val="006C3551"/>
    <w:rsid w:val="006D79DE"/>
    <w:rsid w:val="006F0532"/>
    <w:rsid w:val="006F63B5"/>
    <w:rsid w:val="00712F38"/>
    <w:rsid w:val="00715A96"/>
    <w:rsid w:val="00734347"/>
    <w:rsid w:val="007374EB"/>
    <w:rsid w:val="00754528"/>
    <w:rsid w:val="00755D26"/>
    <w:rsid w:val="007849E5"/>
    <w:rsid w:val="007C05AB"/>
    <w:rsid w:val="007C66EE"/>
    <w:rsid w:val="007D6CE9"/>
    <w:rsid w:val="007E5EF1"/>
    <w:rsid w:val="00800DC0"/>
    <w:rsid w:val="0081188E"/>
    <w:rsid w:val="00842907"/>
    <w:rsid w:val="00843C2F"/>
    <w:rsid w:val="00855D52"/>
    <w:rsid w:val="0086136A"/>
    <w:rsid w:val="00881CB5"/>
    <w:rsid w:val="00893499"/>
    <w:rsid w:val="008B10EE"/>
    <w:rsid w:val="008B5303"/>
    <w:rsid w:val="008B7EC4"/>
    <w:rsid w:val="008C1DDA"/>
    <w:rsid w:val="008E1AE0"/>
    <w:rsid w:val="008F2008"/>
    <w:rsid w:val="00902C27"/>
    <w:rsid w:val="00904EED"/>
    <w:rsid w:val="00912BB7"/>
    <w:rsid w:val="00915977"/>
    <w:rsid w:val="0092490C"/>
    <w:rsid w:val="0095032F"/>
    <w:rsid w:val="009810AD"/>
    <w:rsid w:val="009A245F"/>
    <w:rsid w:val="009A7D8C"/>
    <w:rsid w:val="009B2A26"/>
    <w:rsid w:val="009C6FE1"/>
    <w:rsid w:val="009E12AC"/>
    <w:rsid w:val="009F0B42"/>
    <w:rsid w:val="009F0DAA"/>
    <w:rsid w:val="009F28CF"/>
    <w:rsid w:val="00A02AC6"/>
    <w:rsid w:val="00A07301"/>
    <w:rsid w:val="00A13B5F"/>
    <w:rsid w:val="00A22EB5"/>
    <w:rsid w:val="00A234CC"/>
    <w:rsid w:val="00A3009A"/>
    <w:rsid w:val="00A36F1E"/>
    <w:rsid w:val="00A47F20"/>
    <w:rsid w:val="00A61BEE"/>
    <w:rsid w:val="00A77D8E"/>
    <w:rsid w:val="00A80110"/>
    <w:rsid w:val="00A8347D"/>
    <w:rsid w:val="00A86698"/>
    <w:rsid w:val="00AA1B96"/>
    <w:rsid w:val="00AA2B93"/>
    <w:rsid w:val="00AA4CF5"/>
    <w:rsid w:val="00AB13A2"/>
    <w:rsid w:val="00AD6871"/>
    <w:rsid w:val="00B072F3"/>
    <w:rsid w:val="00B1624B"/>
    <w:rsid w:val="00B32D07"/>
    <w:rsid w:val="00B36402"/>
    <w:rsid w:val="00B60B3B"/>
    <w:rsid w:val="00B62252"/>
    <w:rsid w:val="00B65A0F"/>
    <w:rsid w:val="00B65ED4"/>
    <w:rsid w:val="00B667DC"/>
    <w:rsid w:val="00B709F9"/>
    <w:rsid w:val="00B70A59"/>
    <w:rsid w:val="00B73975"/>
    <w:rsid w:val="00B74CDA"/>
    <w:rsid w:val="00B90826"/>
    <w:rsid w:val="00B946FB"/>
    <w:rsid w:val="00B94F49"/>
    <w:rsid w:val="00B96CC0"/>
    <w:rsid w:val="00BB561D"/>
    <w:rsid w:val="00BC02E6"/>
    <w:rsid w:val="00BC17B8"/>
    <w:rsid w:val="00BC5BB6"/>
    <w:rsid w:val="00BF2AED"/>
    <w:rsid w:val="00BF470A"/>
    <w:rsid w:val="00C1005A"/>
    <w:rsid w:val="00C145DF"/>
    <w:rsid w:val="00C205DD"/>
    <w:rsid w:val="00C23B56"/>
    <w:rsid w:val="00C23EBA"/>
    <w:rsid w:val="00C32E83"/>
    <w:rsid w:val="00C331D7"/>
    <w:rsid w:val="00C63EAE"/>
    <w:rsid w:val="00C6646E"/>
    <w:rsid w:val="00C669DC"/>
    <w:rsid w:val="00C72C04"/>
    <w:rsid w:val="00C80FF8"/>
    <w:rsid w:val="00C87DA3"/>
    <w:rsid w:val="00C94A5F"/>
    <w:rsid w:val="00CB0E4F"/>
    <w:rsid w:val="00CB1FA0"/>
    <w:rsid w:val="00CB4F5C"/>
    <w:rsid w:val="00CC53A3"/>
    <w:rsid w:val="00CD6381"/>
    <w:rsid w:val="00CE38FC"/>
    <w:rsid w:val="00CE6593"/>
    <w:rsid w:val="00D009B5"/>
    <w:rsid w:val="00D070E1"/>
    <w:rsid w:val="00D11147"/>
    <w:rsid w:val="00D22721"/>
    <w:rsid w:val="00D27B0D"/>
    <w:rsid w:val="00D31DA5"/>
    <w:rsid w:val="00D43179"/>
    <w:rsid w:val="00D649E2"/>
    <w:rsid w:val="00D660DC"/>
    <w:rsid w:val="00D8010C"/>
    <w:rsid w:val="00D84546"/>
    <w:rsid w:val="00D92317"/>
    <w:rsid w:val="00DB18FA"/>
    <w:rsid w:val="00DC48AA"/>
    <w:rsid w:val="00DF20CC"/>
    <w:rsid w:val="00E02B6E"/>
    <w:rsid w:val="00E0487F"/>
    <w:rsid w:val="00E07F0C"/>
    <w:rsid w:val="00E138A3"/>
    <w:rsid w:val="00E16B58"/>
    <w:rsid w:val="00E17E46"/>
    <w:rsid w:val="00E23014"/>
    <w:rsid w:val="00E230A9"/>
    <w:rsid w:val="00E24D2F"/>
    <w:rsid w:val="00E26570"/>
    <w:rsid w:val="00E27807"/>
    <w:rsid w:val="00E3089D"/>
    <w:rsid w:val="00E401EB"/>
    <w:rsid w:val="00E45BB1"/>
    <w:rsid w:val="00E7288E"/>
    <w:rsid w:val="00E94377"/>
    <w:rsid w:val="00EA4970"/>
    <w:rsid w:val="00EB478B"/>
    <w:rsid w:val="00EB786E"/>
    <w:rsid w:val="00EC3CF6"/>
    <w:rsid w:val="00EC553B"/>
    <w:rsid w:val="00ED3715"/>
    <w:rsid w:val="00ED4B73"/>
    <w:rsid w:val="00EE6390"/>
    <w:rsid w:val="00F05B04"/>
    <w:rsid w:val="00F10A26"/>
    <w:rsid w:val="00F139CA"/>
    <w:rsid w:val="00F20E1E"/>
    <w:rsid w:val="00F228CD"/>
    <w:rsid w:val="00F339B0"/>
    <w:rsid w:val="00F412B0"/>
    <w:rsid w:val="00F42C68"/>
    <w:rsid w:val="00F45194"/>
    <w:rsid w:val="00F50686"/>
    <w:rsid w:val="00F61E49"/>
    <w:rsid w:val="00F7462A"/>
    <w:rsid w:val="00FB06E7"/>
    <w:rsid w:val="00FD1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0D0C"/>
  <w15:docId w15:val="{1A785107-B290-45DC-B732-934E1984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2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E1AE0"/>
    <w:rPr>
      <w:color w:val="0563C1" w:themeColor="hyperlink"/>
      <w:u w:val="single"/>
    </w:rPr>
  </w:style>
  <w:style w:type="table" w:styleId="TableGrid">
    <w:name w:val="Table Grid"/>
    <w:basedOn w:val="TableNormal"/>
    <w:uiPriority w:val="39"/>
    <w:rsid w:val="006F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7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48C"/>
  </w:style>
  <w:style w:type="paragraph" w:styleId="Footer">
    <w:name w:val="footer"/>
    <w:basedOn w:val="Normal"/>
    <w:link w:val="FooterChar"/>
    <w:uiPriority w:val="99"/>
    <w:unhideWhenUsed/>
    <w:rsid w:val="00237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48C"/>
  </w:style>
  <w:style w:type="paragraph" w:styleId="ListParagraph">
    <w:name w:val="List Paragraph"/>
    <w:basedOn w:val="Normal"/>
    <w:uiPriority w:val="34"/>
    <w:qFormat/>
    <w:rsid w:val="00253545"/>
    <w:pPr>
      <w:spacing w:after="0" w:line="240" w:lineRule="auto"/>
      <w:ind w:left="720"/>
      <w:contextualSpacing/>
    </w:pPr>
    <w:rPr>
      <w:rFonts w:ascii="Times New Roman" w:eastAsia="MS Mincho" w:hAnsi="Times New Roman" w:cs="Times New Roman"/>
      <w:sz w:val="24"/>
      <w:szCs w:val="24"/>
      <w:lang w:val="sq-AL"/>
    </w:rPr>
  </w:style>
  <w:style w:type="character" w:styleId="Strong">
    <w:name w:val="Strong"/>
    <w:basedOn w:val="DefaultParagraphFont"/>
    <w:uiPriority w:val="22"/>
    <w:qFormat/>
    <w:rsid w:val="00631BF8"/>
    <w:rPr>
      <w:b/>
      <w:bCs/>
    </w:rPr>
  </w:style>
  <w:style w:type="paragraph" w:customStyle="1" w:styleId="CVNormal">
    <w:name w:val="CV Normal"/>
    <w:basedOn w:val="Normal"/>
    <w:rsid w:val="0042035E"/>
    <w:pPr>
      <w:suppressAutoHyphens/>
      <w:spacing w:after="0" w:line="240" w:lineRule="auto"/>
      <w:ind w:left="113" w:right="113"/>
    </w:pPr>
    <w:rPr>
      <w:rFonts w:ascii="Arial Narrow" w:eastAsia="Times New Roman" w:hAnsi="Arial Narrow" w:cs="Times New Roman"/>
      <w:sz w:val="20"/>
      <w:szCs w:val="20"/>
      <w:lang w:eastAsia="ar-SA"/>
    </w:rPr>
  </w:style>
  <w:style w:type="paragraph" w:styleId="BalloonText">
    <w:name w:val="Balloon Text"/>
    <w:basedOn w:val="Normal"/>
    <w:link w:val="BalloonTextChar"/>
    <w:uiPriority w:val="99"/>
    <w:semiHidden/>
    <w:unhideWhenUsed/>
    <w:rsid w:val="00BB5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61D"/>
    <w:rPr>
      <w:rFonts w:ascii="Tahoma" w:hAnsi="Tahoma" w:cs="Tahoma"/>
      <w:sz w:val="16"/>
      <w:szCs w:val="16"/>
    </w:rPr>
  </w:style>
  <w:style w:type="character" w:styleId="UnresolvedMention">
    <w:name w:val="Unresolved Mention"/>
    <w:basedOn w:val="DefaultParagraphFont"/>
    <w:uiPriority w:val="99"/>
    <w:semiHidden/>
    <w:unhideWhenUsed/>
    <w:rsid w:val="00175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8241">
      <w:bodyDiv w:val="1"/>
      <w:marLeft w:val="0"/>
      <w:marRight w:val="0"/>
      <w:marTop w:val="0"/>
      <w:marBottom w:val="0"/>
      <w:divBdr>
        <w:top w:val="none" w:sz="0" w:space="0" w:color="auto"/>
        <w:left w:val="none" w:sz="0" w:space="0" w:color="auto"/>
        <w:bottom w:val="none" w:sz="0" w:space="0" w:color="auto"/>
        <w:right w:val="none" w:sz="0" w:space="0" w:color="auto"/>
      </w:divBdr>
      <w:divsChild>
        <w:div w:id="35064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b-edu.net/conference/perspektiva-e-integrimit-te-ballkanit-perendimor-ne-be/" TargetMode="External"/><Relationship Id="rId3" Type="http://schemas.openxmlformats.org/officeDocument/2006/relationships/settings" Target="settings.xml"/><Relationship Id="rId7" Type="http://schemas.openxmlformats.org/officeDocument/2006/relationships/hyperlink" Target="http://iipccl.org/wp-content/uploads/2021/03/ICSNS-XII-Proceeding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Albana Pasjaqa</dc:creator>
  <cp:lastModifiedBy>Diagnoza</cp:lastModifiedBy>
  <cp:revision>5</cp:revision>
  <cp:lastPrinted>2019-11-01T14:50:00Z</cp:lastPrinted>
  <dcterms:created xsi:type="dcterms:W3CDTF">2021-12-28T19:41:00Z</dcterms:created>
  <dcterms:modified xsi:type="dcterms:W3CDTF">2022-01-05T19:18:00Z</dcterms:modified>
</cp:coreProperties>
</file>