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C671" w14:textId="77777777" w:rsidR="00C64579" w:rsidRDefault="00C64579">
      <w:pPr>
        <w:pStyle w:val="BodyText"/>
        <w:spacing w:line="240" w:lineRule="auto"/>
        <w:ind w:left="0"/>
        <w:rPr>
          <w:rFonts w:ascii="Times New Roman"/>
          <w:sz w:val="20"/>
        </w:rPr>
      </w:pPr>
    </w:p>
    <w:p w14:paraId="35E5DC5B" w14:textId="24BA22CB" w:rsidR="00C64579" w:rsidRDefault="000A00A0">
      <w:pPr>
        <w:spacing w:before="247"/>
        <w:ind w:left="100"/>
        <w:rPr>
          <w:rFonts w:ascii="Trebuchet MS"/>
          <w:b/>
          <w:sz w:val="28"/>
        </w:rPr>
      </w:pPr>
      <w:r>
        <w:rPr>
          <w:rFonts w:ascii="Trebuchet MS"/>
          <w:b/>
          <w:sz w:val="28"/>
        </w:rPr>
        <w:t>Artan Fejzullahu</w:t>
      </w:r>
    </w:p>
    <w:p w14:paraId="4D86D53F" w14:textId="77777777" w:rsidR="000A00A0" w:rsidRDefault="00A673DB" w:rsidP="00A8091A">
      <w:pPr>
        <w:pStyle w:val="BodyText"/>
        <w:tabs>
          <w:tab w:val="left" w:pos="1539"/>
        </w:tabs>
        <w:spacing w:before="271"/>
      </w:pPr>
      <w:r>
        <w:rPr>
          <w:b/>
        </w:rPr>
        <w:t>Address:</w:t>
      </w:r>
      <w:r>
        <w:rPr>
          <w:b/>
        </w:rPr>
        <w:tab/>
      </w:r>
    </w:p>
    <w:tbl>
      <w:tblPr>
        <w:tblW w:w="10725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5"/>
      </w:tblGrid>
      <w:tr w:rsidR="000A00A0" w14:paraId="111EC1FC" w14:textId="77777777" w:rsidTr="000A00A0">
        <w:trPr>
          <w:cantSplit/>
          <w:trHeight w:val="260"/>
        </w:trPr>
        <w:tc>
          <w:tcPr>
            <w:tcW w:w="7740" w:type="dxa"/>
            <w:vAlign w:val="center"/>
          </w:tcPr>
          <w:p w14:paraId="52653E95" w14:textId="77777777" w:rsidR="000A00A0" w:rsidRDefault="000A00A0">
            <w:pPr>
              <w:pStyle w:val="ECVNameField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A00A0" w14:paraId="1D454C26" w14:textId="77777777" w:rsidTr="000A00A0">
        <w:trPr>
          <w:cantSplit/>
          <w:trHeight w:val="260"/>
        </w:trPr>
        <w:tc>
          <w:tcPr>
            <w:tcW w:w="7740" w:type="dxa"/>
            <w:hideMark/>
          </w:tcPr>
          <w:p w14:paraId="64048A94" w14:textId="51453A44" w:rsidR="000A00A0" w:rsidRDefault="000A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Mangal"/>
                <w:noProof/>
                <w:color w:val="3F3A38"/>
                <w:sz w:val="16"/>
              </w:rPr>
              <w:drawing>
                <wp:anchor distT="0" distB="0" distL="0" distR="71755" simplePos="0" relativeHeight="251659776" behindDoc="0" locked="0" layoutInCell="1" allowOverlap="1" wp14:anchorId="48AFBAA3" wp14:editId="345F90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</w:rPr>
              <w:t xml:space="preserve">Bardhyl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Qaushi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Mati I,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Prishtinë</w:t>
            </w:r>
            <w:proofErr w:type="spellEnd"/>
          </w:p>
        </w:tc>
      </w:tr>
      <w:tr w:rsidR="000A00A0" w14:paraId="074B562C" w14:textId="77777777" w:rsidTr="000A00A0">
        <w:trPr>
          <w:cantSplit/>
          <w:trHeight w:val="306"/>
        </w:trPr>
        <w:tc>
          <w:tcPr>
            <w:tcW w:w="7740" w:type="dxa"/>
            <w:hideMark/>
          </w:tcPr>
          <w:p w14:paraId="0687155D" w14:textId="08B9A640" w:rsidR="000A00A0" w:rsidRDefault="000A00A0">
            <w:pPr>
              <w:tabs>
                <w:tab w:val="right" w:pos="82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cs="Mangal"/>
                <w:noProof/>
                <w:color w:val="3F3A38"/>
                <w:sz w:val="16"/>
              </w:rPr>
              <w:drawing>
                <wp:anchor distT="0" distB="0" distL="0" distR="71755" simplePos="0" relativeHeight="251660800" behindDoc="0" locked="0" layoutInCell="1" allowOverlap="1" wp14:anchorId="1897D682" wp14:editId="7807A7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770F91C" w14:textId="77777777" w:rsidR="000A00A0" w:rsidRDefault="00A673DB" w:rsidP="000A00A0">
      <w:pPr>
        <w:tabs>
          <w:tab w:val="left" w:pos="1539"/>
        </w:tabs>
        <w:spacing w:before="225"/>
        <w:rPr>
          <w:rFonts w:ascii="Trebuchet MS"/>
        </w:rPr>
      </w:pPr>
      <w:r>
        <w:rPr>
          <w:rFonts w:ascii="Trebuchet MS"/>
          <w:b/>
          <w:spacing w:val="-3"/>
        </w:rPr>
        <w:t>Telephone:</w:t>
      </w:r>
      <w:r>
        <w:rPr>
          <w:rFonts w:ascii="Trebuchet MS"/>
          <w:b/>
          <w:spacing w:val="-3"/>
        </w:rPr>
        <w:tab/>
      </w:r>
    </w:p>
    <w:tbl>
      <w:tblPr>
        <w:tblW w:w="10725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5"/>
      </w:tblGrid>
      <w:tr w:rsidR="000A00A0" w14:paraId="78484A0D" w14:textId="77777777" w:rsidTr="00A33608">
        <w:trPr>
          <w:cantSplit/>
          <w:trHeight w:val="306"/>
        </w:trPr>
        <w:tc>
          <w:tcPr>
            <w:tcW w:w="7740" w:type="dxa"/>
            <w:hideMark/>
          </w:tcPr>
          <w:p w14:paraId="14115721" w14:textId="77777777" w:rsidR="000A00A0" w:rsidRDefault="000A00A0" w:rsidP="00A33608">
            <w:pPr>
              <w:tabs>
                <w:tab w:val="right" w:pos="82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cs="Mangal"/>
                <w:noProof/>
                <w:color w:val="3F3A38"/>
                <w:sz w:val="16"/>
              </w:rPr>
              <w:drawing>
                <wp:anchor distT="0" distB="0" distL="0" distR="71755" simplePos="0" relativeHeight="251662848" behindDoc="0" locked="0" layoutInCell="1" allowOverlap="1" wp14:anchorId="2D24F777" wp14:editId="7E364F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ECVContactDetails"/>
                <w:rFonts w:ascii="Times New Roman" w:hAnsi="Times New Roman" w:cs="Times New Roman"/>
                <w:sz w:val="24"/>
              </w:rPr>
              <w:t xml:space="preserve">0038344/361 974    </w:t>
            </w: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049953DE" wp14:editId="09331BAE">
                  <wp:extent cx="123825" cy="1333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Style w:val="ECVContactDetails"/>
                <w:rFonts w:ascii="Times New Roman" w:hAnsi="Times New Roman" w:cs="Times New Roman"/>
                <w:sz w:val="24"/>
              </w:rPr>
              <w:t>0038619 690 046</w:t>
            </w:r>
          </w:p>
        </w:tc>
      </w:tr>
    </w:tbl>
    <w:p w14:paraId="08DA4B3A" w14:textId="35BBF9F5" w:rsidR="00C64579" w:rsidRDefault="00C64579" w:rsidP="000A00A0">
      <w:pPr>
        <w:tabs>
          <w:tab w:val="left" w:pos="1539"/>
        </w:tabs>
        <w:spacing w:before="225"/>
        <w:rPr>
          <w:rFonts w:ascii="Trebuchet MS"/>
        </w:rPr>
      </w:pPr>
    </w:p>
    <w:p w14:paraId="39849370" w14:textId="31D9B72F" w:rsidR="00C64579" w:rsidRDefault="00A8091A">
      <w:pPr>
        <w:tabs>
          <w:tab w:val="left" w:pos="1539"/>
        </w:tabs>
        <w:spacing w:before="224"/>
        <w:ind w:left="100"/>
        <w:rPr>
          <w:rFonts w:ascii="Trebuchet MS"/>
        </w:rPr>
      </w:pPr>
      <w:r>
        <w:rPr>
          <w:rFonts w:ascii="Trebuchet MS"/>
          <w:b/>
        </w:rPr>
        <w:t xml:space="preserve">E-mail: </w:t>
      </w:r>
      <w:proofErr w:type="spellStart"/>
      <w:proofErr w:type="gramStart"/>
      <w:r w:rsidR="000A00A0">
        <w:rPr>
          <w:rFonts w:ascii="Trebuchet MS"/>
          <w:b/>
        </w:rPr>
        <w:t>artan.fejzullahu</w:t>
      </w:r>
      <w:proofErr w:type="gramEnd"/>
      <w:r w:rsidR="00A673DB">
        <w:rPr>
          <w:rFonts w:ascii="Trebuchet MS"/>
          <w:color w:val="0563C1"/>
          <w:u w:val="single" w:color="0563C1"/>
        </w:rPr>
        <w:t>@</w:t>
      </w:r>
      <w:r>
        <w:rPr>
          <w:rFonts w:ascii="Trebuchet MS"/>
          <w:color w:val="0563C1"/>
          <w:u w:val="single" w:color="0563C1"/>
        </w:rPr>
        <w:t>universitetiaab,com</w:t>
      </w:r>
      <w:proofErr w:type="spellEnd"/>
    </w:p>
    <w:p w14:paraId="2E18FF56" w14:textId="77777777" w:rsidR="00C64579" w:rsidRDefault="00C64579">
      <w:pPr>
        <w:pStyle w:val="BodyText"/>
        <w:spacing w:line="240" w:lineRule="auto"/>
        <w:ind w:left="0"/>
        <w:rPr>
          <w:sz w:val="20"/>
        </w:rPr>
      </w:pPr>
    </w:p>
    <w:p w14:paraId="1008634E" w14:textId="38B62940" w:rsidR="00C64579" w:rsidRDefault="00507B6C">
      <w:pPr>
        <w:pStyle w:val="BodyText"/>
        <w:spacing w:before="11" w:line="240" w:lineRule="auto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7C10727" wp14:editId="4806674F">
                <wp:simplePos x="0" y="0"/>
                <wp:positionH relativeFrom="page">
                  <wp:posOffset>914400</wp:posOffset>
                </wp:positionH>
                <wp:positionV relativeFrom="paragraph">
                  <wp:posOffset>139700</wp:posOffset>
                </wp:positionV>
                <wp:extent cx="5709920" cy="0"/>
                <wp:effectExtent l="9525" t="8255" r="5080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992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573CA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pt" to="521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" strokeweight=".24447mm">
                <w10:wrap type="topAndBottom" anchorx="page"/>
              </v:line>
            </w:pict>
          </mc:Fallback>
        </mc:AlternateContent>
      </w:r>
    </w:p>
    <w:p w14:paraId="2F59EF6D" w14:textId="27140B35" w:rsidR="000A00A0" w:rsidRPr="000A00A0" w:rsidRDefault="00A673DB" w:rsidP="000A00A0">
      <w:pPr>
        <w:pStyle w:val="Heading1"/>
        <w:spacing w:before="101"/>
      </w:pPr>
      <w:r>
        <w:t>EDUCATION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1305"/>
      </w:tblGrid>
      <w:tr w:rsidR="000A00A0" w14:paraId="2AFE342D" w14:textId="77777777" w:rsidTr="000A00A0">
        <w:trPr>
          <w:gridAfter w:val="1"/>
          <w:wAfter w:w="1305" w:type="dxa"/>
          <w:cantSplit/>
        </w:trPr>
        <w:tc>
          <w:tcPr>
            <w:tcW w:w="6237" w:type="dxa"/>
            <w:hideMark/>
          </w:tcPr>
          <w:p w14:paraId="4CB6D57C" w14:textId="77777777" w:rsidR="000A00A0" w:rsidRPr="000A00A0" w:rsidRDefault="000A00A0">
            <w:pPr>
              <w:pStyle w:val="ECVSubSectionHeading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 xml:space="preserve">PhD.   </w:t>
            </w:r>
          </w:p>
          <w:p w14:paraId="2842F002" w14:textId="4C3C9F44" w:rsidR="000A00A0" w:rsidRDefault="000A00A0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Constitutional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</w:rPr>
              <w:t>and  Administrative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 law</w:t>
            </w:r>
          </w:p>
        </w:tc>
      </w:tr>
      <w:tr w:rsidR="000A00A0" w14:paraId="105EB5E9" w14:textId="77777777" w:rsidTr="000A00A0">
        <w:trPr>
          <w:cantSplit/>
        </w:trPr>
        <w:tc>
          <w:tcPr>
            <w:tcW w:w="7542" w:type="dxa"/>
            <w:gridSpan w:val="2"/>
            <w:hideMark/>
          </w:tcPr>
          <w:p w14:paraId="752465B5" w14:textId="77777777" w:rsidR="000A00A0" w:rsidRDefault="000A00A0">
            <w:pPr>
              <w:pStyle w:val="ECVOrganisationDetails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University of Pristina/Kosovo</w:t>
            </w:r>
          </w:p>
        </w:tc>
      </w:tr>
    </w:tbl>
    <w:p w14:paraId="5844BB23" w14:textId="77777777" w:rsidR="000A00A0" w:rsidRDefault="000A00A0" w:rsidP="000A00A0">
      <w:pPr>
        <w:pStyle w:val="BodyText"/>
        <w:tabs>
          <w:tab w:val="left" w:pos="1539"/>
        </w:tabs>
        <w:spacing w:before="224"/>
        <w:ind w:left="0"/>
        <w:rPr>
          <w:spacing w:val="-3"/>
        </w:rPr>
      </w:pPr>
    </w:p>
    <w:p w14:paraId="342D6306" w14:textId="77777777" w:rsidR="000A00A0" w:rsidRDefault="000A00A0" w:rsidP="000A00A0">
      <w:pPr>
        <w:pStyle w:val="BodyText"/>
        <w:tabs>
          <w:tab w:val="left" w:pos="1539"/>
        </w:tabs>
        <w:spacing w:before="224"/>
        <w:ind w:left="0"/>
        <w:rPr>
          <w:spacing w:val="-3"/>
        </w:rPr>
      </w:pPr>
    </w:p>
    <w:p w14:paraId="41F8666C" w14:textId="77777777" w:rsidR="000A00A0" w:rsidRDefault="000A00A0" w:rsidP="000A00A0">
      <w:pPr>
        <w:pStyle w:val="BodyText"/>
        <w:tabs>
          <w:tab w:val="left" w:pos="1539"/>
        </w:tabs>
        <w:spacing w:before="224"/>
        <w:ind w:left="0"/>
        <w:rPr>
          <w:b/>
          <w:bCs/>
        </w:rPr>
      </w:pPr>
    </w:p>
    <w:p w14:paraId="43674F9E" w14:textId="1D28D176" w:rsidR="000A00A0" w:rsidRPr="000A00A0" w:rsidRDefault="00A673DB" w:rsidP="000A00A0">
      <w:pPr>
        <w:pStyle w:val="BodyText"/>
        <w:tabs>
          <w:tab w:val="left" w:pos="1539"/>
        </w:tabs>
        <w:spacing w:before="224"/>
        <w:ind w:left="0"/>
        <w:rPr>
          <w:b/>
          <w:bCs/>
        </w:rPr>
      </w:pPr>
      <w:r w:rsidRPr="000A00A0">
        <w:rPr>
          <w:b/>
          <w:bCs/>
        </w:rPr>
        <w:t>MSc.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5"/>
        <w:gridCol w:w="2212"/>
      </w:tblGrid>
      <w:tr w:rsidR="000A00A0" w14:paraId="5ABF6E0B" w14:textId="77777777" w:rsidTr="000A00A0">
        <w:trPr>
          <w:cantSplit/>
          <w:trHeight w:val="42"/>
        </w:trPr>
        <w:tc>
          <w:tcPr>
            <w:tcW w:w="5055" w:type="dxa"/>
            <w:hideMark/>
          </w:tcPr>
          <w:p w14:paraId="6D663331" w14:textId="77777777" w:rsidR="000A00A0" w:rsidRDefault="000A00A0" w:rsidP="00A33608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Master studies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</w:rPr>
              <w:t>on  Legal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and administrative sciences</w:t>
            </w:r>
          </w:p>
        </w:tc>
        <w:tc>
          <w:tcPr>
            <w:tcW w:w="2212" w:type="dxa"/>
          </w:tcPr>
          <w:p w14:paraId="04C6D3FE" w14:textId="77777777" w:rsidR="000A00A0" w:rsidRDefault="000A00A0" w:rsidP="00A33608">
            <w:pPr>
              <w:pStyle w:val="ECVRightHead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A00A0" w14:paraId="414950D0" w14:textId="77777777" w:rsidTr="000A00A0">
        <w:trPr>
          <w:cantSplit/>
          <w:trHeight w:val="42"/>
        </w:trPr>
        <w:tc>
          <w:tcPr>
            <w:tcW w:w="7267" w:type="dxa"/>
            <w:gridSpan w:val="2"/>
            <w:hideMark/>
          </w:tcPr>
          <w:p w14:paraId="7CED93BA" w14:textId="77777777" w:rsidR="000A00A0" w:rsidRDefault="000A00A0" w:rsidP="00A33608">
            <w:pPr>
              <w:pStyle w:val="ECVOrganisationDetails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State UT, Macedonia</w:t>
            </w:r>
          </w:p>
        </w:tc>
      </w:tr>
    </w:tbl>
    <w:p w14:paraId="37F75FB6" w14:textId="4E9BA074" w:rsidR="00C64579" w:rsidRDefault="00A673DB" w:rsidP="000A00A0">
      <w:pPr>
        <w:pStyle w:val="BodyText"/>
        <w:tabs>
          <w:tab w:val="left" w:pos="1539"/>
        </w:tabs>
        <w:spacing w:before="224"/>
      </w:pPr>
      <w:r>
        <w:tab/>
      </w:r>
    </w:p>
    <w:p w14:paraId="6FF5152F" w14:textId="77777777" w:rsidR="000A00A0" w:rsidRPr="000A00A0" w:rsidRDefault="00A673DB" w:rsidP="00E96ED8">
      <w:pPr>
        <w:pStyle w:val="BodyText"/>
        <w:tabs>
          <w:tab w:val="left" w:pos="1539"/>
        </w:tabs>
        <w:spacing w:line="225" w:lineRule="auto"/>
        <w:ind w:left="0" w:right="3195"/>
        <w:rPr>
          <w:b/>
          <w:bCs/>
        </w:rPr>
      </w:pPr>
      <w:r w:rsidRPr="000A00A0">
        <w:rPr>
          <w:b/>
          <w:bCs/>
        </w:rPr>
        <w:t>BA.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5"/>
        <w:gridCol w:w="2212"/>
      </w:tblGrid>
      <w:tr w:rsidR="000A00A0" w14:paraId="2BB3AE33" w14:textId="77777777" w:rsidTr="000A00A0">
        <w:trPr>
          <w:cantSplit/>
          <w:trHeight w:val="42"/>
        </w:trPr>
        <w:tc>
          <w:tcPr>
            <w:tcW w:w="5055" w:type="dxa"/>
            <w:hideMark/>
          </w:tcPr>
          <w:p w14:paraId="283A91C1" w14:textId="77777777" w:rsidR="000A00A0" w:rsidRDefault="000A00A0" w:rsidP="00A33608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Law Faculty</w:t>
            </w:r>
          </w:p>
        </w:tc>
        <w:tc>
          <w:tcPr>
            <w:tcW w:w="2212" w:type="dxa"/>
          </w:tcPr>
          <w:p w14:paraId="69F65F52" w14:textId="77777777" w:rsidR="000A00A0" w:rsidRDefault="000A00A0" w:rsidP="00A33608">
            <w:pPr>
              <w:pStyle w:val="ECVRightHead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A00A0" w14:paraId="40CE053E" w14:textId="77777777" w:rsidTr="000A00A0">
        <w:trPr>
          <w:cantSplit/>
          <w:trHeight w:val="53"/>
        </w:trPr>
        <w:tc>
          <w:tcPr>
            <w:tcW w:w="7267" w:type="dxa"/>
            <w:gridSpan w:val="2"/>
            <w:hideMark/>
          </w:tcPr>
          <w:p w14:paraId="272E931A" w14:textId="77777777" w:rsidR="000A00A0" w:rsidRDefault="000A00A0" w:rsidP="00A33608">
            <w:pPr>
              <w:pStyle w:val="ECVOrganisationDetails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AAB-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Riinvest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University – Pristina/Kosovo</w:t>
            </w:r>
          </w:p>
        </w:tc>
      </w:tr>
    </w:tbl>
    <w:p w14:paraId="5E2080AE" w14:textId="1A920C78" w:rsidR="00C64579" w:rsidRDefault="00A673DB" w:rsidP="002405DA">
      <w:pPr>
        <w:pStyle w:val="BodyText"/>
        <w:tabs>
          <w:tab w:val="left" w:pos="1539"/>
        </w:tabs>
        <w:spacing w:line="225" w:lineRule="auto"/>
        <w:ind w:left="1539" w:right="3195" w:hanging="1440"/>
      </w:pPr>
      <w:r>
        <w:tab/>
      </w:r>
    </w:p>
    <w:p w14:paraId="1FF5699B" w14:textId="77777777" w:rsidR="00C64579" w:rsidRDefault="00C64579">
      <w:pPr>
        <w:pStyle w:val="BodyText"/>
        <w:spacing w:line="240" w:lineRule="auto"/>
        <w:ind w:left="0"/>
        <w:rPr>
          <w:sz w:val="26"/>
        </w:rPr>
      </w:pPr>
    </w:p>
    <w:p w14:paraId="24E12358" w14:textId="4DD1A734" w:rsidR="00C64579" w:rsidRDefault="00A673DB">
      <w:pPr>
        <w:pStyle w:val="Heading1"/>
        <w:spacing w:before="163"/>
      </w:pPr>
      <w:r>
        <w:t>EMPLOYMENT/TEACHING</w:t>
      </w:r>
    </w:p>
    <w:p w14:paraId="7F085592" w14:textId="77777777" w:rsidR="00421034" w:rsidRDefault="00421034">
      <w:pPr>
        <w:pStyle w:val="Heading1"/>
        <w:spacing w:before="163"/>
      </w:pPr>
    </w:p>
    <w:p w14:paraId="6C15BE1C" w14:textId="296AD23F" w:rsidR="00C64579" w:rsidRPr="00421034" w:rsidRDefault="00A673DB" w:rsidP="00421034">
      <w:pPr>
        <w:pStyle w:val="BodyText"/>
        <w:tabs>
          <w:tab w:val="left" w:pos="2260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421034">
        <w:rPr>
          <w:rFonts w:ascii="Times New Roman" w:hAnsi="Times New Roman" w:cs="Times New Roman"/>
          <w:sz w:val="24"/>
          <w:szCs w:val="24"/>
        </w:rPr>
        <w:t>Professor</w:t>
      </w:r>
      <w:r w:rsidRPr="004210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1034">
        <w:rPr>
          <w:rFonts w:ascii="Times New Roman" w:hAnsi="Times New Roman" w:cs="Times New Roman"/>
          <w:sz w:val="24"/>
          <w:szCs w:val="24"/>
        </w:rPr>
        <w:t>of</w:t>
      </w:r>
      <w:r w:rsidRPr="004210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1034">
        <w:rPr>
          <w:rFonts w:ascii="Times New Roman" w:hAnsi="Times New Roman" w:cs="Times New Roman"/>
          <w:sz w:val="24"/>
          <w:szCs w:val="24"/>
        </w:rPr>
        <w:t>law:</w:t>
      </w:r>
      <w:r w:rsidR="000A00A0" w:rsidRPr="00421034">
        <w:rPr>
          <w:rFonts w:ascii="Times New Roman" w:hAnsi="Times New Roman" w:cs="Times New Roman"/>
          <w:sz w:val="24"/>
          <w:szCs w:val="24"/>
        </w:rPr>
        <w:t xml:space="preserve"> </w:t>
      </w:r>
      <w:r w:rsidR="003D77FD" w:rsidRPr="00421034">
        <w:rPr>
          <w:rFonts w:ascii="Times New Roman" w:hAnsi="Times New Roman" w:cs="Times New Roman"/>
          <w:sz w:val="24"/>
          <w:szCs w:val="24"/>
        </w:rPr>
        <w:t>2019 present</w:t>
      </w:r>
      <w:r w:rsidRPr="00421034">
        <w:rPr>
          <w:rFonts w:ascii="Times New Roman" w:hAnsi="Times New Roman" w:cs="Times New Roman"/>
          <w:sz w:val="24"/>
          <w:szCs w:val="24"/>
        </w:rPr>
        <w:tab/>
      </w:r>
    </w:p>
    <w:p w14:paraId="105E6D4E" w14:textId="5101D192" w:rsidR="00421034" w:rsidRPr="00421034" w:rsidRDefault="00A673DB" w:rsidP="00421034">
      <w:pPr>
        <w:pStyle w:val="BodyText"/>
        <w:tabs>
          <w:tab w:val="left" w:pos="2259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421034">
        <w:rPr>
          <w:rFonts w:ascii="Times New Roman" w:hAnsi="Times New Roman" w:cs="Times New Roman"/>
          <w:sz w:val="24"/>
          <w:szCs w:val="24"/>
        </w:rPr>
        <w:t>Lecturer:</w:t>
      </w:r>
      <w:r w:rsidR="003D77FD" w:rsidRPr="00421034">
        <w:rPr>
          <w:rFonts w:ascii="Times New Roman" w:hAnsi="Times New Roman" w:cs="Times New Roman"/>
          <w:sz w:val="24"/>
          <w:szCs w:val="24"/>
        </w:rPr>
        <w:t xml:space="preserve"> 2014-2019</w:t>
      </w:r>
    </w:p>
    <w:p w14:paraId="659799D7" w14:textId="322ECB62" w:rsidR="003D77FD" w:rsidRPr="00421034" w:rsidRDefault="00421034" w:rsidP="00421034">
      <w:pPr>
        <w:tabs>
          <w:tab w:val="left" w:pos="1275"/>
        </w:tabs>
        <w:spacing w:after="240"/>
        <w:rPr>
          <w:rFonts w:ascii="Times New Roman" w:hAnsi="Times New Roman" w:cs="Times New Roman"/>
          <w:sz w:val="24"/>
          <w:szCs w:val="24"/>
          <w:lang w:val="sq-AL"/>
        </w:rPr>
      </w:pPr>
      <w:r w:rsidRPr="004210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D77FD" w:rsidRPr="00421034">
        <w:rPr>
          <w:rFonts w:ascii="Times New Roman" w:hAnsi="Times New Roman" w:cs="Times New Roman"/>
          <w:sz w:val="24"/>
          <w:szCs w:val="24"/>
        </w:rPr>
        <w:t>Asisstant</w:t>
      </w:r>
      <w:proofErr w:type="spellEnd"/>
      <w:r w:rsidR="003D77FD" w:rsidRPr="00421034">
        <w:rPr>
          <w:rFonts w:ascii="Times New Roman" w:hAnsi="Times New Roman" w:cs="Times New Roman"/>
          <w:sz w:val="24"/>
          <w:szCs w:val="24"/>
        </w:rPr>
        <w:t>: 2010-2014</w:t>
      </w:r>
      <w:r w:rsidR="003D77FD" w:rsidRPr="0042103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2103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192B1B88" w14:textId="03F5B051" w:rsidR="00C64579" w:rsidRPr="00421034" w:rsidRDefault="00A673DB" w:rsidP="00421034">
      <w:pPr>
        <w:pStyle w:val="BodyText"/>
        <w:tabs>
          <w:tab w:val="left" w:pos="2259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421034">
        <w:rPr>
          <w:rFonts w:ascii="Times New Roman" w:hAnsi="Times New Roman" w:cs="Times New Roman"/>
          <w:sz w:val="24"/>
          <w:szCs w:val="24"/>
        </w:rPr>
        <w:tab/>
      </w:r>
    </w:p>
    <w:p w14:paraId="25CBDE7D" w14:textId="77777777" w:rsidR="002405DA" w:rsidRPr="00421034" w:rsidRDefault="00A673DB" w:rsidP="00421034">
      <w:pPr>
        <w:pStyle w:val="BodyText"/>
        <w:tabs>
          <w:tab w:val="left" w:pos="2261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421034">
        <w:rPr>
          <w:rFonts w:ascii="Times New Roman" w:hAnsi="Times New Roman" w:cs="Times New Roman"/>
          <w:sz w:val="24"/>
          <w:szCs w:val="24"/>
        </w:rPr>
        <w:tab/>
      </w:r>
    </w:p>
    <w:p w14:paraId="19233016" w14:textId="77777777" w:rsidR="00C64579" w:rsidRDefault="00A673DB">
      <w:pPr>
        <w:pStyle w:val="BodyText"/>
        <w:ind w:left="2259"/>
      </w:pPr>
      <w:r>
        <w:t>;</w:t>
      </w:r>
    </w:p>
    <w:p w14:paraId="75F88B30" w14:textId="77777777" w:rsidR="00C64579" w:rsidRDefault="00C64579">
      <w:pPr>
        <w:sectPr w:rsidR="00C64579">
          <w:type w:val="continuous"/>
          <w:pgSz w:w="11900" w:h="16840"/>
          <w:pgMar w:top="1600" w:right="1360" w:bottom="280" w:left="1340" w:header="720" w:footer="720" w:gutter="0"/>
          <w:cols w:space="720"/>
        </w:sectPr>
      </w:pPr>
    </w:p>
    <w:p w14:paraId="5B00B06A" w14:textId="77777777" w:rsidR="00C64579" w:rsidRDefault="00A673DB">
      <w:pPr>
        <w:pStyle w:val="Heading1"/>
      </w:pPr>
      <w:r>
        <w:lastRenderedPageBreak/>
        <w:t>SCIENTIFIC CONFERENCES</w:t>
      </w:r>
    </w:p>
    <w:p w14:paraId="447CB5A3" w14:textId="77777777" w:rsidR="00C64579" w:rsidRDefault="00C64579">
      <w:pPr>
        <w:pStyle w:val="BodyText"/>
        <w:spacing w:before="7" w:line="240" w:lineRule="auto"/>
        <w:ind w:left="0"/>
        <w:rPr>
          <w:b/>
          <w:sz w:val="21"/>
        </w:rPr>
      </w:pPr>
    </w:p>
    <w:tbl>
      <w:tblPr>
        <w:tblW w:w="0" w:type="auto"/>
        <w:tblInd w:w="10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3"/>
        <w:gridCol w:w="3087"/>
        <w:gridCol w:w="1436"/>
      </w:tblGrid>
      <w:tr w:rsidR="00C64579" w14:paraId="790003FB" w14:textId="77777777">
        <w:trPr>
          <w:trHeight w:val="400"/>
        </w:trPr>
        <w:tc>
          <w:tcPr>
            <w:tcW w:w="4333" w:type="dxa"/>
          </w:tcPr>
          <w:p w14:paraId="7F5113F7" w14:textId="77777777" w:rsidR="00C64579" w:rsidRDefault="00A673DB">
            <w:pPr>
              <w:pStyle w:val="TableParagraph"/>
              <w:spacing w:before="63"/>
              <w:ind w:left="9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CONFERENCE</w:t>
            </w:r>
          </w:p>
        </w:tc>
        <w:tc>
          <w:tcPr>
            <w:tcW w:w="3087" w:type="dxa"/>
          </w:tcPr>
          <w:p w14:paraId="6477DE31" w14:textId="77777777" w:rsidR="00C64579" w:rsidRDefault="00A673DB">
            <w:pPr>
              <w:pStyle w:val="TableParagraph"/>
              <w:spacing w:before="63"/>
              <w:ind w:left="80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Title of Article</w:t>
            </w:r>
          </w:p>
        </w:tc>
        <w:tc>
          <w:tcPr>
            <w:tcW w:w="1436" w:type="dxa"/>
          </w:tcPr>
          <w:p w14:paraId="6593FA8E" w14:textId="77777777" w:rsidR="00C64579" w:rsidRDefault="00A673DB">
            <w:pPr>
              <w:pStyle w:val="TableParagraph"/>
              <w:spacing w:before="62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Month /Year</w:t>
            </w:r>
          </w:p>
        </w:tc>
      </w:tr>
      <w:tr w:rsidR="00C64579" w14:paraId="677B3C1F" w14:textId="77777777">
        <w:trPr>
          <w:trHeight w:val="1112"/>
        </w:trPr>
        <w:tc>
          <w:tcPr>
            <w:tcW w:w="4333" w:type="dxa"/>
          </w:tcPr>
          <w:p w14:paraId="10A5B1B1" w14:textId="713D7705" w:rsidR="00C64579" w:rsidRDefault="00A673DB" w:rsidP="009D1828">
            <w:pPr>
              <w:pStyle w:val="TableParagraph"/>
              <w:spacing w:before="64" w:line="228" w:lineRule="auto"/>
              <w:ind w:left="473" w:right="495" w:hanging="380"/>
            </w:pPr>
            <w:r>
              <w:t xml:space="preserve">1. </w:t>
            </w:r>
            <w:r w:rsidR="009D1828">
              <w:t xml:space="preserve"> </w:t>
            </w:r>
          </w:p>
        </w:tc>
        <w:tc>
          <w:tcPr>
            <w:tcW w:w="3087" w:type="dxa"/>
          </w:tcPr>
          <w:p w14:paraId="4AF56DC8" w14:textId="77777777" w:rsidR="009D1828" w:rsidRDefault="009D1828" w:rsidP="009D1828">
            <w:pPr>
              <w:pStyle w:val="TableParagraph"/>
              <w:spacing w:before="64" w:line="228" w:lineRule="auto"/>
              <w:ind w:left="473" w:right="495" w:hanging="380"/>
            </w:pPr>
            <w:r>
              <w:t>Requests and</w:t>
            </w:r>
          </w:p>
          <w:p w14:paraId="44816726" w14:textId="77777777" w:rsidR="009D1828" w:rsidRDefault="009D1828" w:rsidP="009D1828">
            <w:pPr>
              <w:pStyle w:val="TableParagraph"/>
              <w:spacing w:before="64" w:line="228" w:lineRule="auto"/>
              <w:ind w:left="473" w:right="495" w:hanging="380"/>
            </w:pPr>
            <w:r>
              <w:t>issuance of</w:t>
            </w:r>
          </w:p>
          <w:p w14:paraId="335F0050" w14:textId="77777777" w:rsidR="009D1828" w:rsidRDefault="009D1828" w:rsidP="009D1828">
            <w:pPr>
              <w:pStyle w:val="TableParagraph"/>
              <w:spacing w:before="64" w:line="228" w:lineRule="auto"/>
              <w:ind w:left="473" w:right="495" w:hanging="380"/>
            </w:pPr>
            <w:r>
              <w:t>decisions by the</w:t>
            </w:r>
          </w:p>
          <w:p w14:paraId="5E9BB8EE" w14:textId="77777777" w:rsidR="009D1828" w:rsidRDefault="009D1828" w:rsidP="009D1828">
            <w:pPr>
              <w:pStyle w:val="TableParagraph"/>
              <w:spacing w:before="64" w:line="228" w:lineRule="auto"/>
              <w:ind w:left="473" w:right="495" w:hanging="380"/>
            </w:pPr>
            <w:r>
              <w:t>administrative</w:t>
            </w:r>
          </w:p>
          <w:p w14:paraId="17126153" w14:textId="77777777" w:rsidR="009D1828" w:rsidRDefault="009D1828" w:rsidP="009D1828">
            <w:pPr>
              <w:pStyle w:val="TableParagraph"/>
              <w:spacing w:before="64" w:line="228" w:lineRule="auto"/>
              <w:ind w:left="473" w:right="495" w:hanging="380"/>
            </w:pPr>
            <w:r>
              <w:t>bodies in Kosovo</w:t>
            </w:r>
          </w:p>
          <w:p w14:paraId="372C5EFB" w14:textId="77777777" w:rsidR="009D1828" w:rsidRDefault="009D1828" w:rsidP="009D1828">
            <w:pPr>
              <w:pStyle w:val="TableParagraph"/>
              <w:spacing w:before="64" w:line="228" w:lineRule="auto"/>
              <w:ind w:left="473" w:right="495" w:hanging="380"/>
            </w:pPr>
            <w:r>
              <w:t>at the</w:t>
            </w:r>
          </w:p>
          <w:p w14:paraId="3C449501" w14:textId="77777777" w:rsidR="009D1828" w:rsidRDefault="009D1828" w:rsidP="009D1828">
            <w:pPr>
              <w:pStyle w:val="TableParagraph"/>
              <w:spacing w:before="64" w:line="228" w:lineRule="auto"/>
              <w:ind w:left="473" w:right="495" w:hanging="380"/>
            </w:pPr>
            <w:r>
              <w:t>International</w:t>
            </w:r>
          </w:p>
          <w:p w14:paraId="3F9E905E" w14:textId="2E152EB1" w:rsidR="00C64579" w:rsidRDefault="009D1828" w:rsidP="009D1828">
            <w:pPr>
              <w:pStyle w:val="TableParagraph"/>
              <w:spacing w:before="64" w:line="228" w:lineRule="auto"/>
              <w:ind w:left="80" w:right="274"/>
            </w:pPr>
            <w:r>
              <w:t>Conference</w:t>
            </w:r>
          </w:p>
        </w:tc>
        <w:tc>
          <w:tcPr>
            <w:tcW w:w="1436" w:type="dxa"/>
          </w:tcPr>
          <w:p w14:paraId="41154169" w14:textId="04C53405" w:rsidR="00C64579" w:rsidRDefault="009D1828">
            <w:pPr>
              <w:pStyle w:val="TableParagraph"/>
              <w:spacing w:before="64" w:line="228" w:lineRule="auto"/>
              <w:ind w:left="92" w:right="238"/>
            </w:pPr>
            <w:r>
              <w:t>2014</w:t>
            </w:r>
          </w:p>
        </w:tc>
      </w:tr>
      <w:tr w:rsidR="00C64579" w14:paraId="362584C7" w14:textId="77777777">
        <w:trPr>
          <w:trHeight w:val="1112"/>
        </w:trPr>
        <w:tc>
          <w:tcPr>
            <w:tcW w:w="4333" w:type="dxa"/>
          </w:tcPr>
          <w:p w14:paraId="7DBE6F70" w14:textId="77777777" w:rsidR="002405DA" w:rsidRDefault="00A673DB" w:rsidP="002405DA">
            <w:pPr>
              <w:pStyle w:val="TableParagraph"/>
              <w:spacing w:before="61" w:line="228" w:lineRule="auto"/>
              <w:ind w:left="473" w:hanging="380"/>
            </w:pPr>
            <w:r>
              <w:t xml:space="preserve">2. </w:t>
            </w:r>
          </w:p>
          <w:p w14:paraId="0DC61766" w14:textId="77777777" w:rsidR="00C64579" w:rsidRDefault="00C64579">
            <w:pPr>
              <w:pStyle w:val="TableParagraph"/>
              <w:spacing w:line="242" w:lineRule="exact"/>
              <w:ind w:left="473"/>
            </w:pPr>
          </w:p>
        </w:tc>
        <w:tc>
          <w:tcPr>
            <w:tcW w:w="3087" w:type="dxa"/>
          </w:tcPr>
          <w:p w14:paraId="6AB03CAC" w14:textId="77777777" w:rsidR="009D1828" w:rsidRDefault="009D1828" w:rsidP="009D1828">
            <w:pPr>
              <w:pStyle w:val="TableParagraph"/>
              <w:spacing w:before="61" w:line="228" w:lineRule="auto"/>
              <w:ind w:left="80" w:right="91"/>
            </w:pPr>
            <w:r>
              <w:t>The functioning</w:t>
            </w:r>
          </w:p>
          <w:p w14:paraId="06147EE9" w14:textId="77777777" w:rsidR="009D1828" w:rsidRDefault="009D1828" w:rsidP="009D1828">
            <w:pPr>
              <w:pStyle w:val="TableParagraph"/>
              <w:spacing w:before="61" w:line="228" w:lineRule="auto"/>
              <w:ind w:left="80" w:right="91"/>
            </w:pPr>
            <w:r>
              <w:t>of the legal state</w:t>
            </w:r>
          </w:p>
          <w:p w14:paraId="5B555DC0" w14:textId="77777777" w:rsidR="009D1828" w:rsidRDefault="009D1828" w:rsidP="009D1828">
            <w:pPr>
              <w:pStyle w:val="TableParagraph"/>
              <w:spacing w:before="61" w:line="228" w:lineRule="auto"/>
              <w:ind w:left="80" w:right="91"/>
            </w:pPr>
            <w:r>
              <w:t>in southeastern</w:t>
            </w:r>
          </w:p>
          <w:p w14:paraId="037C5357" w14:textId="74FA75EC" w:rsidR="00C64579" w:rsidRDefault="009D1828" w:rsidP="009D1828">
            <w:pPr>
              <w:pStyle w:val="TableParagraph"/>
              <w:spacing w:before="61" w:line="228" w:lineRule="auto"/>
              <w:ind w:left="80" w:right="91"/>
            </w:pPr>
            <w:r>
              <w:t>Europe</w:t>
            </w:r>
          </w:p>
        </w:tc>
        <w:tc>
          <w:tcPr>
            <w:tcW w:w="1436" w:type="dxa"/>
          </w:tcPr>
          <w:p w14:paraId="5395D552" w14:textId="030E32A9" w:rsidR="00C64579" w:rsidRDefault="009D1828">
            <w:pPr>
              <w:pStyle w:val="TableParagraph"/>
              <w:spacing w:before="61" w:line="228" w:lineRule="auto"/>
              <w:ind w:left="92" w:right="176"/>
            </w:pPr>
            <w:r>
              <w:t>2016</w:t>
            </w:r>
          </w:p>
        </w:tc>
      </w:tr>
    </w:tbl>
    <w:p w14:paraId="4CAB5C45" w14:textId="77777777" w:rsidR="00C64579" w:rsidRDefault="00C64579">
      <w:pPr>
        <w:spacing w:line="228" w:lineRule="auto"/>
        <w:sectPr w:rsidR="00C64579">
          <w:pgSz w:w="11900" w:h="16840"/>
          <w:pgMar w:top="1360" w:right="1360" w:bottom="280" w:left="1340" w:header="720" w:footer="720" w:gutter="0"/>
          <w:cols w:space="720"/>
        </w:sectPr>
      </w:pPr>
    </w:p>
    <w:p w14:paraId="64FF9483" w14:textId="77777777" w:rsidR="00C64579" w:rsidRDefault="00A673DB">
      <w:pPr>
        <w:spacing w:before="73"/>
        <w:ind w:left="100"/>
        <w:rPr>
          <w:rFonts w:ascii="Trebuchet MS"/>
          <w:b/>
        </w:rPr>
      </w:pPr>
      <w:r>
        <w:rPr>
          <w:rFonts w:ascii="Trebuchet MS"/>
          <w:b/>
        </w:rPr>
        <w:lastRenderedPageBreak/>
        <w:t>PUBLICATIONS/ARTICLES</w:t>
      </w:r>
    </w:p>
    <w:p w14:paraId="3BF15070" w14:textId="77777777" w:rsidR="00C64579" w:rsidRDefault="00C64579">
      <w:pPr>
        <w:pStyle w:val="BodyText"/>
        <w:spacing w:before="7" w:line="240" w:lineRule="auto"/>
        <w:ind w:left="0"/>
        <w:rPr>
          <w:b/>
          <w:sz w:val="21"/>
        </w:rPr>
      </w:pPr>
    </w:p>
    <w:tbl>
      <w:tblPr>
        <w:tblW w:w="0" w:type="auto"/>
        <w:tblInd w:w="24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394"/>
        <w:gridCol w:w="1560"/>
      </w:tblGrid>
      <w:tr w:rsidR="00C64579" w14:paraId="762D5243" w14:textId="77777777">
        <w:trPr>
          <w:trHeight w:val="400"/>
        </w:trPr>
        <w:tc>
          <w:tcPr>
            <w:tcW w:w="2835" w:type="dxa"/>
          </w:tcPr>
          <w:p w14:paraId="33A7B347" w14:textId="77777777" w:rsidR="00C64579" w:rsidRDefault="00A673DB">
            <w:pPr>
              <w:pStyle w:val="TableParagraph"/>
              <w:spacing w:before="6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Published /ISSN/ISBN</w:t>
            </w:r>
          </w:p>
        </w:tc>
        <w:tc>
          <w:tcPr>
            <w:tcW w:w="4394" w:type="dxa"/>
          </w:tcPr>
          <w:p w14:paraId="4395756C" w14:textId="77777777" w:rsidR="00C64579" w:rsidRDefault="00A673DB">
            <w:pPr>
              <w:pStyle w:val="TableParagraph"/>
              <w:spacing w:before="63"/>
              <w:ind w:left="8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Item title</w:t>
            </w:r>
          </w:p>
        </w:tc>
        <w:tc>
          <w:tcPr>
            <w:tcW w:w="1560" w:type="dxa"/>
          </w:tcPr>
          <w:p w14:paraId="57C686C7" w14:textId="77777777" w:rsidR="00C64579" w:rsidRDefault="00A673DB">
            <w:pPr>
              <w:pStyle w:val="TableParagraph"/>
              <w:spacing w:before="63"/>
              <w:ind w:left="8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Month/Year</w:t>
            </w:r>
          </w:p>
        </w:tc>
      </w:tr>
      <w:tr w:rsidR="00C64579" w14:paraId="162CA69B" w14:textId="77777777">
        <w:trPr>
          <w:trHeight w:val="298"/>
        </w:trPr>
        <w:tc>
          <w:tcPr>
            <w:tcW w:w="2835" w:type="dxa"/>
            <w:tcBorders>
              <w:bottom w:val="nil"/>
            </w:tcBorders>
          </w:tcPr>
          <w:p w14:paraId="43B9C99A" w14:textId="77777777" w:rsidR="00C64579" w:rsidRDefault="00C64579" w:rsidP="00A673DB">
            <w:pPr>
              <w:pStyle w:val="TableParagraph"/>
              <w:spacing w:before="69" w:line="209" w:lineRule="exact"/>
              <w:ind w:left="0"/>
              <w:rPr>
                <w:sz w:val="20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14:paraId="4977FD20" w14:textId="77777777" w:rsidR="00C64579" w:rsidRDefault="00C64579" w:rsidP="00A673DB">
            <w:pPr>
              <w:pStyle w:val="TableParagraph"/>
              <w:spacing w:before="69" w:line="209" w:lineRule="exact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1B3688D9" w14:textId="77777777" w:rsidR="00C64579" w:rsidRDefault="00C64579" w:rsidP="00A673DB">
            <w:pPr>
              <w:pStyle w:val="TableParagraph"/>
              <w:spacing w:before="69" w:line="209" w:lineRule="exact"/>
              <w:rPr>
                <w:sz w:val="20"/>
              </w:rPr>
            </w:pPr>
          </w:p>
        </w:tc>
      </w:tr>
      <w:tr w:rsidR="00C64579" w14:paraId="7569A330" w14:textId="77777777">
        <w:trPr>
          <w:trHeight w:val="220"/>
        </w:trPr>
        <w:tc>
          <w:tcPr>
            <w:tcW w:w="2835" w:type="dxa"/>
            <w:tcBorders>
              <w:top w:val="nil"/>
              <w:bottom w:val="nil"/>
            </w:tcBorders>
          </w:tcPr>
          <w:p w14:paraId="46471A83" w14:textId="77777777" w:rsidR="003D77FD" w:rsidRDefault="003D77FD" w:rsidP="003D77FD">
            <w:pPr>
              <w:tabs>
                <w:tab w:val="left" w:pos="1275"/>
              </w:tabs>
              <w:rPr>
                <w:rFonts w:ascii="Times New Roman" w:hAnsi="Times New Roman" w:cs="Times New Roman"/>
                <w:lang w:val="sq-AL"/>
              </w:rPr>
            </w:pPr>
            <w:r w:rsidRPr="004D09B4">
              <w:rPr>
                <w:rFonts w:ascii="Times New Roman" w:hAnsi="Times New Roman" w:cs="Times New Roman"/>
                <w:lang w:val="sq-AL"/>
              </w:rPr>
              <w:t>PJIEL</w:t>
            </w:r>
            <w:r>
              <w:rPr>
                <w:rFonts w:ascii="Times New Roman" w:hAnsi="Times New Roman" w:cs="Times New Roman"/>
                <w:lang w:val="sq-AL"/>
              </w:rPr>
              <w:t>,</w:t>
            </w:r>
            <w:r w:rsidRPr="004D09B4">
              <w:t xml:space="preserve"> </w:t>
            </w:r>
            <w:r w:rsidRPr="004D09B4">
              <w:rPr>
                <w:rFonts w:ascii="Times New Roman" w:hAnsi="Times New Roman" w:cs="Times New Roman"/>
                <w:lang w:val="sq-AL"/>
              </w:rPr>
              <w:t>ISSN 2064-9401</w:t>
            </w:r>
            <w:r>
              <w:rPr>
                <w:rFonts w:ascii="Times New Roman" w:hAnsi="Times New Roman" w:cs="Times New Roman"/>
                <w:lang w:val="sq-AL"/>
              </w:rPr>
              <w:t>,</w:t>
            </w:r>
            <w:r w:rsidRPr="004D09B4">
              <w:t xml:space="preserve"> </w:t>
            </w:r>
            <w:r w:rsidRPr="004D09B4">
              <w:rPr>
                <w:rFonts w:ascii="Times New Roman" w:hAnsi="Times New Roman" w:cs="Times New Roman"/>
                <w:lang w:val="sq-AL"/>
              </w:rPr>
              <w:t>Vol 201/1,</w:t>
            </w:r>
          </w:p>
          <w:p w14:paraId="4A003D82" w14:textId="77777777" w:rsidR="00C64579" w:rsidRDefault="00C64579" w:rsidP="00A673DB">
            <w:pPr>
              <w:pStyle w:val="TableParagraph"/>
              <w:spacing w:line="200" w:lineRule="exact"/>
              <w:ind w:left="0"/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7483FEB7" w14:textId="77777777" w:rsidR="003D77FD" w:rsidRPr="004D09B4" w:rsidRDefault="003D77FD" w:rsidP="003D77FD">
            <w:pPr>
              <w:tabs>
                <w:tab w:val="left" w:pos="1275"/>
              </w:tabs>
              <w:rPr>
                <w:rFonts w:ascii="Times New Roman" w:hAnsi="Times New Roman" w:cs="Times New Roman"/>
                <w:lang w:val="sq-AL"/>
              </w:rPr>
            </w:pPr>
            <w:r w:rsidRPr="004D09B4">
              <w:rPr>
                <w:rFonts w:ascii="Times New Roman" w:hAnsi="Times New Roman" w:cs="Times New Roman"/>
                <w:lang w:val="sq-AL"/>
              </w:rPr>
              <w:t>Principles of Good Administration under the European Code of Good</w:t>
            </w:r>
          </w:p>
          <w:p w14:paraId="06CFA32D" w14:textId="57D0020C" w:rsidR="003D77FD" w:rsidRDefault="003D77FD" w:rsidP="003D77FD">
            <w:pPr>
              <w:tabs>
                <w:tab w:val="left" w:pos="1275"/>
              </w:tabs>
              <w:rPr>
                <w:rFonts w:ascii="Times New Roman" w:hAnsi="Times New Roman" w:cs="Times New Roman"/>
                <w:lang w:val="sq-AL"/>
              </w:rPr>
            </w:pPr>
            <w:r w:rsidRPr="004D09B4">
              <w:rPr>
                <w:rFonts w:ascii="Times New Roman" w:hAnsi="Times New Roman" w:cs="Times New Roman"/>
                <w:lang w:val="sq-AL"/>
              </w:rPr>
              <w:t>Administrative Behaviour,</w:t>
            </w:r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  <w:p w14:paraId="66B3B004" w14:textId="77777777" w:rsidR="003D77FD" w:rsidRDefault="00E96ED8" w:rsidP="003D77FD">
            <w:pPr>
              <w:tabs>
                <w:tab w:val="left" w:pos="1275"/>
              </w:tabs>
              <w:rPr>
                <w:rFonts w:ascii="Times New Roman" w:hAnsi="Times New Roman" w:cs="Times New Roman"/>
                <w:lang w:val="sq-AL"/>
              </w:rPr>
            </w:pPr>
            <w:hyperlink r:id="rId7" w:history="1">
              <w:r w:rsidR="003D77FD" w:rsidRPr="0004272F">
                <w:rPr>
                  <w:rStyle w:val="Hyperlink"/>
                  <w:rFonts w:ascii="Times New Roman" w:hAnsi="Times New Roman" w:cs="Times New Roman"/>
                  <w:lang w:val="sq-AL"/>
                </w:rPr>
                <w:t>https://scholar.google.com/citations?view_op=view_citation&amp;hl=en&amp;user=m8JbiLwAAAAJ&amp;citation_for_view=m8JbiLwAAAAJ:d1gkVwhDpl0C</w:t>
              </w:r>
            </w:hyperlink>
          </w:p>
          <w:p w14:paraId="06447CB9" w14:textId="77777777" w:rsidR="00C64579" w:rsidRDefault="00C64579" w:rsidP="00A673DB">
            <w:pPr>
              <w:pStyle w:val="TableParagraph"/>
              <w:spacing w:line="200" w:lineRule="exact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C71662E" w14:textId="461A773E" w:rsidR="00C64579" w:rsidRPr="003D77FD" w:rsidRDefault="003D77FD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 w:rsidRPr="003D77FD">
              <w:rPr>
                <w:rFonts w:ascii="Times New Roman"/>
                <w:sz w:val="24"/>
                <w:szCs w:val="24"/>
              </w:rPr>
              <w:t xml:space="preserve">2018 </w:t>
            </w:r>
          </w:p>
        </w:tc>
      </w:tr>
      <w:tr w:rsidR="00C64579" w14:paraId="2EE058C7" w14:textId="77777777">
        <w:trPr>
          <w:trHeight w:val="219"/>
        </w:trPr>
        <w:tc>
          <w:tcPr>
            <w:tcW w:w="2835" w:type="dxa"/>
            <w:tcBorders>
              <w:top w:val="nil"/>
              <w:bottom w:val="nil"/>
            </w:tcBorders>
          </w:tcPr>
          <w:p w14:paraId="70A65648" w14:textId="77777777" w:rsidR="00C64579" w:rsidRDefault="00C64579" w:rsidP="00A673DB">
            <w:pPr>
              <w:pStyle w:val="TableParagraph"/>
              <w:spacing w:line="199" w:lineRule="exact"/>
              <w:ind w:left="0"/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3848ED16" w14:textId="77777777" w:rsidR="00C64579" w:rsidRDefault="00C645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0BC323E" w14:textId="77777777" w:rsidR="00C64579" w:rsidRDefault="00C645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64579" w14:paraId="7070A3E9" w14:textId="77777777">
        <w:trPr>
          <w:trHeight w:val="220"/>
        </w:trPr>
        <w:tc>
          <w:tcPr>
            <w:tcW w:w="2835" w:type="dxa"/>
            <w:tcBorders>
              <w:top w:val="nil"/>
              <w:bottom w:val="nil"/>
            </w:tcBorders>
          </w:tcPr>
          <w:p w14:paraId="6FBAA57A" w14:textId="77777777" w:rsidR="00C64579" w:rsidRDefault="00C64579" w:rsidP="00A673DB">
            <w:pPr>
              <w:pStyle w:val="TableParagraph"/>
              <w:spacing w:line="200" w:lineRule="exact"/>
              <w:ind w:left="0"/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666B3BB2" w14:textId="77777777" w:rsidR="00C64579" w:rsidRDefault="00C645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ADDF79A" w14:textId="77777777" w:rsidR="00C64579" w:rsidRDefault="00C645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64579" w14:paraId="5546B4B3" w14:textId="77777777">
        <w:trPr>
          <w:trHeight w:val="296"/>
        </w:trPr>
        <w:tc>
          <w:tcPr>
            <w:tcW w:w="2835" w:type="dxa"/>
            <w:tcBorders>
              <w:top w:val="nil"/>
            </w:tcBorders>
          </w:tcPr>
          <w:p w14:paraId="2C4D2119" w14:textId="77777777" w:rsidR="00C64579" w:rsidRDefault="00C64579" w:rsidP="00A673DB">
            <w:pPr>
              <w:pStyle w:val="TableParagraph"/>
              <w:spacing w:line="222" w:lineRule="exact"/>
              <w:ind w:left="0"/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25FB94E0" w14:textId="77777777" w:rsidR="00C64579" w:rsidRDefault="00C645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3F8B1238" w14:textId="77777777" w:rsidR="00C64579" w:rsidRDefault="00C645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4579" w14:paraId="03ADEA22" w14:textId="77777777">
        <w:trPr>
          <w:trHeight w:val="1253"/>
        </w:trPr>
        <w:tc>
          <w:tcPr>
            <w:tcW w:w="2835" w:type="dxa"/>
          </w:tcPr>
          <w:p w14:paraId="148F2660" w14:textId="41F3E64F" w:rsidR="00C64579" w:rsidRDefault="001A1D78" w:rsidP="00A673DB">
            <w:pPr>
              <w:pStyle w:val="TableParagraph"/>
              <w:spacing w:before="65" w:line="225" w:lineRule="exact"/>
              <w:ind w:left="0"/>
              <w:rPr>
                <w:sz w:val="20"/>
              </w:rPr>
            </w:pPr>
            <w:r>
              <w:rPr>
                <w:rFonts w:ascii="Helvetica" w:hAnsi="Helvetica"/>
                <w:color w:val="777777"/>
                <w:sz w:val="19"/>
                <w:szCs w:val="19"/>
                <w:shd w:val="clear" w:color="auto" w:fill="FFFFFF"/>
              </w:rPr>
              <w:t>Nomos, ISSN 1435-2869, ZDB-ID 2568960-5. - Vol. 22.2019, 2, p. 267-278</w:t>
            </w:r>
          </w:p>
        </w:tc>
        <w:tc>
          <w:tcPr>
            <w:tcW w:w="4394" w:type="dxa"/>
          </w:tcPr>
          <w:p w14:paraId="6774FC89" w14:textId="77777777" w:rsidR="001A1D78" w:rsidRPr="004D09B4" w:rsidRDefault="001A1D78" w:rsidP="001A1D78">
            <w:pPr>
              <w:tabs>
                <w:tab w:val="left" w:pos="1275"/>
              </w:tabs>
              <w:rPr>
                <w:rFonts w:ascii="Times New Roman" w:hAnsi="Times New Roman" w:cs="Times New Roman"/>
                <w:lang w:val="sq-AL"/>
              </w:rPr>
            </w:pPr>
            <w:r w:rsidRPr="004D09B4">
              <w:rPr>
                <w:rFonts w:ascii="Times New Roman" w:hAnsi="Times New Roman" w:cs="Times New Roman"/>
                <w:lang w:val="sq-AL"/>
              </w:rPr>
              <w:t>The role of ethics in public administration: SEER Journal for</w:t>
            </w:r>
          </w:p>
          <w:p w14:paraId="7DD8354A" w14:textId="77777777" w:rsidR="00C64579" w:rsidRDefault="001A1D78" w:rsidP="001A1D78">
            <w:pPr>
              <w:pStyle w:val="TableParagraph"/>
              <w:spacing w:before="65"/>
              <w:ind w:left="0"/>
              <w:rPr>
                <w:rFonts w:ascii="Times New Roman" w:hAnsi="Times New Roman" w:cs="Times New Roman"/>
                <w:lang w:val="sq-AL"/>
              </w:rPr>
            </w:pPr>
            <w:r w:rsidRPr="004D09B4">
              <w:rPr>
                <w:rFonts w:ascii="Times New Roman" w:hAnsi="Times New Roman" w:cs="Times New Roman"/>
                <w:lang w:val="sq-AL"/>
              </w:rPr>
              <w:t>Labour and Social Affairs in Eastern Europe,</w:t>
            </w:r>
          </w:p>
          <w:p w14:paraId="79689CC4" w14:textId="77777777" w:rsidR="001A1D78" w:rsidRDefault="001A1D78" w:rsidP="001A1D78">
            <w:pPr>
              <w:tabs>
                <w:tab w:val="left" w:pos="1275"/>
              </w:tabs>
              <w:rPr>
                <w:rFonts w:ascii="Times New Roman" w:hAnsi="Times New Roman" w:cs="Times New Roman"/>
                <w:lang w:val="sq-AL"/>
              </w:rPr>
            </w:pPr>
            <w:r>
              <w:rPr>
                <w:sz w:val="20"/>
              </w:rPr>
              <w:t xml:space="preserve"> </w:t>
            </w:r>
            <w:hyperlink r:id="rId8" w:history="1">
              <w:r w:rsidRPr="0004272F">
                <w:rPr>
                  <w:rStyle w:val="Hyperlink"/>
                  <w:rFonts w:ascii="Times New Roman" w:hAnsi="Times New Roman" w:cs="Times New Roman"/>
                  <w:lang w:val="sq-AL"/>
                </w:rPr>
                <w:t>https://scholar.google.com/citations?view_op=view_citation&amp;hl=en&amp;user=m8JbiLwAAAAJ&amp;citation_for_view=m8JbiLwAAAAJ:u-x6o8ySG0sC</w:t>
              </w:r>
            </w:hyperlink>
          </w:p>
          <w:p w14:paraId="52BFE134" w14:textId="3D52F5E7" w:rsidR="001A1D78" w:rsidRDefault="001A1D78" w:rsidP="001A1D78">
            <w:pPr>
              <w:pStyle w:val="TableParagraph"/>
              <w:spacing w:before="65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14:paraId="262F67CD" w14:textId="6B4D9CA5" w:rsidR="00C64579" w:rsidRDefault="001A1D78" w:rsidP="00A673DB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</w:tr>
      <w:tr w:rsidR="00C64579" w14:paraId="5373EE8C" w14:textId="77777777">
        <w:trPr>
          <w:trHeight w:val="286"/>
        </w:trPr>
        <w:tc>
          <w:tcPr>
            <w:tcW w:w="2835" w:type="dxa"/>
            <w:tcBorders>
              <w:bottom w:val="nil"/>
            </w:tcBorders>
          </w:tcPr>
          <w:p w14:paraId="41FBD8D8" w14:textId="77777777" w:rsidR="00C64579" w:rsidRDefault="00C64579">
            <w:pPr>
              <w:pStyle w:val="TableParagraph"/>
              <w:spacing w:before="62" w:line="204" w:lineRule="exact"/>
              <w:rPr>
                <w:sz w:val="20"/>
              </w:rPr>
            </w:pPr>
          </w:p>
        </w:tc>
        <w:tc>
          <w:tcPr>
            <w:tcW w:w="4394" w:type="dxa"/>
            <w:vMerge w:val="restart"/>
          </w:tcPr>
          <w:p w14:paraId="6E8149E2" w14:textId="77777777" w:rsidR="001A1D78" w:rsidRDefault="001A1D78" w:rsidP="001A1D78">
            <w:pPr>
              <w:tabs>
                <w:tab w:val="left" w:pos="1275"/>
              </w:tabs>
              <w:rPr>
                <w:rFonts w:ascii="Times New Roman" w:hAnsi="Times New Roman" w:cs="Times New Roman"/>
                <w:lang w:val="sq-AL"/>
              </w:rPr>
            </w:pPr>
            <w:r w:rsidRPr="003428CD">
              <w:rPr>
                <w:rFonts w:ascii="Times New Roman" w:hAnsi="Times New Roman" w:cs="Times New Roman"/>
                <w:lang w:val="sq-AL"/>
              </w:rPr>
              <w:t xml:space="preserve">The Institute of Administrative Silence of Kosovo in accordance European Union legislation and comparative aspects with </w:t>
            </w:r>
          </w:p>
          <w:p w14:paraId="75BA9CAC" w14:textId="70FC519E" w:rsidR="00C64579" w:rsidRDefault="001A1D78" w:rsidP="001A1D78">
            <w:pPr>
              <w:pStyle w:val="TableParagraph"/>
              <w:spacing w:before="69" w:line="230" w:lineRule="auto"/>
              <w:ind w:left="83" w:right="167" w:firstLine="55"/>
              <w:rPr>
                <w:sz w:val="20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  <w:hyperlink r:id="rId9" w:history="1">
              <w:r w:rsidRPr="0004272F">
                <w:rPr>
                  <w:rStyle w:val="Hyperlink"/>
                  <w:rFonts w:ascii="Times New Roman" w:hAnsi="Times New Roman" w:cs="Times New Roman"/>
                  <w:lang w:val="sq-AL"/>
                </w:rPr>
                <w:t>https://scholar.google.com/scholar?oi=bibs&amp;cluster=1871752725350898411&amp;btnI=1&amp;hl=en</w:t>
              </w:r>
            </w:hyperlink>
          </w:p>
        </w:tc>
        <w:tc>
          <w:tcPr>
            <w:tcW w:w="1560" w:type="dxa"/>
            <w:tcBorders>
              <w:bottom w:val="nil"/>
            </w:tcBorders>
          </w:tcPr>
          <w:p w14:paraId="13197A42" w14:textId="77777777" w:rsidR="00C64579" w:rsidRDefault="00C64579">
            <w:pPr>
              <w:pStyle w:val="TableParagraph"/>
              <w:spacing w:before="62" w:line="204" w:lineRule="exact"/>
              <w:ind w:left="89"/>
              <w:rPr>
                <w:sz w:val="20"/>
              </w:rPr>
            </w:pPr>
          </w:p>
        </w:tc>
      </w:tr>
      <w:tr w:rsidR="00C64579" w14:paraId="701CC77D" w14:textId="77777777">
        <w:trPr>
          <w:trHeight w:val="209"/>
        </w:trPr>
        <w:tc>
          <w:tcPr>
            <w:tcW w:w="2835" w:type="dxa"/>
            <w:tcBorders>
              <w:top w:val="nil"/>
              <w:bottom w:val="nil"/>
            </w:tcBorders>
          </w:tcPr>
          <w:p w14:paraId="21935005" w14:textId="77777777" w:rsidR="00C64579" w:rsidRDefault="00C64579" w:rsidP="00A673DB">
            <w:pPr>
              <w:pStyle w:val="TableParagraph"/>
              <w:spacing w:line="189" w:lineRule="exact"/>
              <w:ind w:left="0"/>
              <w:rPr>
                <w:sz w:val="20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14:paraId="2B719D85" w14:textId="77777777" w:rsidR="00C64579" w:rsidRDefault="00C6457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0B4B8A7" w14:textId="77777777" w:rsidR="00C64579" w:rsidRDefault="00C645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64579" w14:paraId="41785469" w14:textId="77777777">
        <w:trPr>
          <w:trHeight w:val="210"/>
        </w:trPr>
        <w:tc>
          <w:tcPr>
            <w:tcW w:w="2835" w:type="dxa"/>
            <w:tcBorders>
              <w:top w:val="nil"/>
              <w:bottom w:val="nil"/>
            </w:tcBorders>
          </w:tcPr>
          <w:p w14:paraId="1B1E0B09" w14:textId="7DD29C7D" w:rsidR="00C64579" w:rsidRDefault="009D1828">
            <w:pPr>
              <w:pStyle w:val="TableParagraph"/>
              <w:spacing w:line="190" w:lineRule="exact"/>
              <w:rPr>
                <w:sz w:val="20"/>
              </w:rPr>
            </w:pPr>
            <w:proofErr w:type="spellStart"/>
            <w:r>
              <w:t>Revista</w:t>
            </w:r>
            <w:proofErr w:type="spellEnd"/>
            <w:r>
              <w:t xml:space="preserve"> de </w:t>
            </w:r>
            <w:proofErr w:type="spellStart"/>
            <w:r>
              <w:t>Științe</w:t>
            </w:r>
            <w:proofErr w:type="spellEnd"/>
            <w:r>
              <w:t xml:space="preserve"> </w:t>
            </w:r>
            <w:proofErr w:type="spellStart"/>
            <w:r>
              <w:t>Politice</w:t>
            </w:r>
            <w:proofErr w:type="spellEnd"/>
            <w:r>
              <w:t>. Revue des Sciences Politiques • No. 71 • 2021: 80 - 88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14:paraId="6A9A1F39" w14:textId="77777777" w:rsidR="00C64579" w:rsidRDefault="00C6457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5ACCE6F" w14:textId="0D423331" w:rsidR="00C64579" w:rsidRPr="009D1828" w:rsidRDefault="009D1828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 w:rsidRPr="009D1828">
              <w:rPr>
                <w:rFonts w:ascii="Times New Roman"/>
                <w:sz w:val="24"/>
                <w:szCs w:val="24"/>
              </w:rPr>
              <w:t>2021</w:t>
            </w:r>
          </w:p>
        </w:tc>
      </w:tr>
      <w:tr w:rsidR="00C64579" w14:paraId="0DB7860F" w14:textId="77777777">
        <w:trPr>
          <w:trHeight w:val="518"/>
        </w:trPr>
        <w:tc>
          <w:tcPr>
            <w:tcW w:w="2835" w:type="dxa"/>
            <w:tcBorders>
              <w:top w:val="nil"/>
            </w:tcBorders>
          </w:tcPr>
          <w:p w14:paraId="404B230D" w14:textId="77777777" w:rsidR="00C64579" w:rsidRDefault="00C64579">
            <w:pPr>
              <w:pStyle w:val="TableParagraph"/>
              <w:spacing w:line="217" w:lineRule="exact"/>
              <w:rPr>
                <w:sz w:val="20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14:paraId="1D8C7A93" w14:textId="77777777" w:rsidR="00C64579" w:rsidRDefault="00C6457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31470C81" w14:textId="77777777" w:rsidR="00C64579" w:rsidRDefault="00C645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4579" w14:paraId="2186CEC7" w14:textId="77777777">
        <w:trPr>
          <w:trHeight w:val="813"/>
        </w:trPr>
        <w:tc>
          <w:tcPr>
            <w:tcW w:w="2835" w:type="dxa"/>
          </w:tcPr>
          <w:p w14:paraId="549EB514" w14:textId="77777777" w:rsidR="00C64579" w:rsidRDefault="00C64579">
            <w:pPr>
              <w:pStyle w:val="TableParagraph"/>
              <w:spacing w:line="221" w:lineRule="exact"/>
              <w:rPr>
                <w:sz w:val="20"/>
              </w:rPr>
            </w:pPr>
          </w:p>
        </w:tc>
        <w:tc>
          <w:tcPr>
            <w:tcW w:w="4394" w:type="dxa"/>
          </w:tcPr>
          <w:p w14:paraId="6795B2FB" w14:textId="77777777" w:rsidR="00C64579" w:rsidRDefault="00C64579">
            <w:pPr>
              <w:pStyle w:val="TableParagraph"/>
              <w:spacing w:before="58"/>
              <w:ind w:left="83"/>
              <w:rPr>
                <w:sz w:val="20"/>
              </w:rPr>
            </w:pPr>
          </w:p>
        </w:tc>
        <w:tc>
          <w:tcPr>
            <w:tcW w:w="1560" w:type="dxa"/>
          </w:tcPr>
          <w:p w14:paraId="7500248B" w14:textId="77777777" w:rsidR="00C64579" w:rsidRDefault="00C64579">
            <w:pPr>
              <w:pStyle w:val="TableParagraph"/>
              <w:spacing w:before="58"/>
              <w:ind w:left="89"/>
              <w:rPr>
                <w:sz w:val="20"/>
              </w:rPr>
            </w:pPr>
          </w:p>
        </w:tc>
      </w:tr>
      <w:tr w:rsidR="00C64579" w14:paraId="0CE1885E" w14:textId="77777777" w:rsidTr="00A673DB">
        <w:trPr>
          <w:trHeight w:val="691"/>
        </w:trPr>
        <w:tc>
          <w:tcPr>
            <w:tcW w:w="2835" w:type="dxa"/>
            <w:tcBorders>
              <w:bottom w:val="nil"/>
            </w:tcBorders>
          </w:tcPr>
          <w:p w14:paraId="4BB75985" w14:textId="77777777" w:rsidR="00C64579" w:rsidRDefault="00C64579">
            <w:pPr>
              <w:pStyle w:val="TableParagraph"/>
              <w:spacing w:line="193" w:lineRule="exact"/>
              <w:rPr>
                <w:sz w:val="20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14:paraId="53F22A1E" w14:textId="77777777" w:rsidR="00C64579" w:rsidRDefault="00C64579">
            <w:pPr>
              <w:pStyle w:val="TableParagraph"/>
              <w:spacing w:before="55"/>
              <w:ind w:left="83"/>
              <w:rPr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0C46A2D5" w14:textId="77777777" w:rsidR="00C64579" w:rsidRDefault="00C64579">
            <w:pPr>
              <w:pStyle w:val="TableParagraph"/>
              <w:spacing w:before="66" w:line="220" w:lineRule="exact"/>
              <w:ind w:left="89" w:right="407"/>
              <w:rPr>
                <w:sz w:val="20"/>
              </w:rPr>
            </w:pPr>
          </w:p>
        </w:tc>
      </w:tr>
      <w:tr w:rsidR="00C64579" w14:paraId="48F63BDF" w14:textId="77777777">
        <w:trPr>
          <w:trHeight w:val="217"/>
        </w:trPr>
        <w:tc>
          <w:tcPr>
            <w:tcW w:w="2835" w:type="dxa"/>
            <w:tcBorders>
              <w:top w:val="nil"/>
              <w:bottom w:val="nil"/>
            </w:tcBorders>
          </w:tcPr>
          <w:p w14:paraId="43394076" w14:textId="77777777" w:rsidR="00C64579" w:rsidRDefault="00C64579">
            <w:pPr>
              <w:pStyle w:val="TableParagraph"/>
              <w:spacing w:line="197" w:lineRule="exact"/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66ABF32" w14:textId="77777777" w:rsidR="00C64579" w:rsidRDefault="00C645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83589DA" w14:textId="77777777" w:rsidR="00C64579" w:rsidRDefault="00C645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64579" w14:paraId="02115E62" w14:textId="77777777">
        <w:trPr>
          <w:trHeight w:val="310"/>
        </w:trPr>
        <w:tc>
          <w:tcPr>
            <w:tcW w:w="2835" w:type="dxa"/>
            <w:tcBorders>
              <w:top w:val="nil"/>
            </w:tcBorders>
          </w:tcPr>
          <w:p w14:paraId="2963C563" w14:textId="77777777" w:rsidR="00C64579" w:rsidRDefault="00C64579">
            <w:pPr>
              <w:pStyle w:val="TableParagraph"/>
              <w:spacing w:line="222" w:lineRule="exact"/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7398259A" w14:textId="77777777" w:rsidR="00C64579" w:rsidRDefault="00C645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2EE77F74" w14:textId="77777777" w:rsidR="00C64579" w:rsidRDefault="00C645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F5E95E3" w14:textId="77777777" w:rsidR="00C64579" w:rsidRDefault="00C64579">
      <w:pPr>
        <w:pStyle w:val="BodyText"/>
        <w:spacing w:line="240" w:lineRule="auto"/>
        <w:ind w:left="0"/>
        <w:rPr>
          <w:b/>
          <w:sz w:val="26"/>
        </w:rPr>
      </w:pPr>
    </w:p>
    <w:p w14:paraId="1AA91FD4" w14:textId="77777777" w:rsidR="00C64579" w:rsidRDefault="00C64579">
      <w:pPr>
        <w:pStyle w:val="BodyText"/>
        <w:spacing w:before="1" w:line="240" w:lineRule="auto"/>
        <w:ind w:left="0"/>
        <w:rPr>
          <w:b/>
          <w:sz w:val="37"/>
        </w:rPr>
      </w:pPr>
    </w:p>
    <w:p w14:paraId="6536C3E2" w14:textId="77777777" w:rsidR="00C64579" w:rsidRDefault="00A673DB">
      <w:pPr>
        <w:ind w:left="100"/>
        <w:rPr>
          <w:rFonts w:ascii="Trebuchet MS"/>
          <w:b/>
        </w:rPr>
      </w:pPr>
      <w:r>
        <w:rPr>
          <w:rFonts w:ascii="Trebuchet MS"/>
          <w:b/>
        </w:rPr>
        <w:t>SKILLS AND COMPETENCIES</w:t>
      </w:r>
    </w:p>
    <w:p w14:paraId="36DF9C84" w14:textId="77777777" w:rsidR="001D581C" w:rsidRPr="007F365F" w:rsidRDefault="001D581C" w:rsidP="001D581C">
      <w:pPr>
        <w:rPr>
          <w:rFonts w:ascii="Times New Roman" w:hAnsi="Times New Roman" w:cs="Times New Roman"/>
          <w:sz w:val="24"/>
          <w:szCs w:val="24"/>
        </w:rPr>
      </w:pPr>
      <w:r w:rsidRPr="007F365F">
        <w:rPr>
          <w:rFonts w:ascii="Times New Roman" w:hAnsi="Times New Roman" w:cs="Times New Roman"/>
          <w:sz w:val="24"/>
          <w:szCs w:val="24"/>
        </w:rPr>
        <w:t>Mother tongue</w:t>
      </w:r>
      <w:r w:rsidRPr="007F365F">
        <w:rPr>
          <w:rFonts w:ascii="Times New Roman" w:hAnsi="Times New Roman" w:cs="Times New Roman"/>
          <w:sz w:val="24"/>
          <w:szCs w:val="24"/>
        </w:rPr>
        <w:tab/>
        <w:t xml:space="preserve">Albanian </w:t>
      </w:r>
    </w:p>
    <w:p w14:paraId="3B844DCB" w14:textId="77777777" w:rsidR="001D581C" w:rsidRPr="007F365F" w:rsidRDefault="001D581C" w:rsidP="001D581C">
      <w:pPr>
        <w:rPr>
          <w:rFonts w:ascii="Times New Roman" w:hAnsi="Times New Roman" w:cs="Times New Roman"/>
          <w:sz w:val="24"/>
          <w:szCs w:val="24"/>
        </w:rPr>
      </w:pPr>
      <w:r w:rsidRPr="007F365F">
        <w:rPr>
          <w:rFonts w:ascii="Times New Roman" w:hAnsi="Times New Roman" w:cs="Times New Roman"/>
          <w:sz w:val="24"/>
          <w:szCs w:val="24"/>
        </w:rPr>
        <w:t>Foreign language   English</w:t>
      </w:r>
    </w:p>
    <w:p w14:paraId="5DA9366B" w14:textId="77777777" w:rsidR="001D581C" w:rsidRPr="007F365F" w:rsidRDefault="001D581C" w:rsidP="001D581C">
      <w:pPr>
        <w:rPr>
          <w:rFonts w:ascii="Times New Roman" w:hAnsi="Times New Roman" w:cs="Times New Roman"/>
          <w:sz w:val="24"/>
          <w:szCs w:val="24"/>
        </w:rPr>
      </w:pPr>
      <w:r w:rsidRPr="007F365F">
        <w:rPr>
          <w:rFonts w:ascii="Times New Roman" w:hAnsi="Times New Roman" w:cs="Times New Roman"/>
          <w:sz w:val="24"/>
          <w:szCs w:val="24"/>
        </w:rPr>
        <w:t>Computer Skills: Word, Excel, PowerPoint, etc.</w:t>
      </w:r>
    </w:p>
    <w:p w14:paraId="18211220" w14:textId="3CAC3E52" w:rsidR="00C64579" w:rsidRDefault="00C64579" w:rsidP="001D581C">
      <w:pPr>
        <w:spacing w:before="224"/>
        <w:ind w:left="100"/>
        <w:rPr>
          <w:rFonts w:ascii="Trebuchet MS"/>
        </w:rPr>
      </w:pPr>
    </w:p>
    <w:sectPr w:rsidR="00C64579">
      <w:pgSz w:w="11900" w:h="16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79"/>
    <w:rsid w:val="00017C32"/>
    <w:rsid w:val="000A00A0"/>
    <w:rsid w:val="001A1D78"/>
    <w:rsid w:val="001D581C"/>
    <w:rsid w:val="002405DA"/>
    <w:rsid w:val="003D77FD"/>
    <w:rsid w:val="00421034"/>
    <w:rsid w:val="00507B6C"/>
    <w:rsid w:val="007949B7"/>
    <w:rsid w:val="008D5405"/>
    <w:rsid w:val="009D1828"/>
    <w:rsid w:val="00A673DB"/>
    <w:rsid w:val="00A8091A"/>
    <w:rsid w:val="00C64579"/>
    <w:rsid w:val="00E9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C2321"/>
  <w15:docId w15:val="{3BC315A2-E35E-48C3-8F04-34D161DF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3"/>
      <w:ind w:left="10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48" w:lineRule="exact"/>
      <w:ind w:left="100"/>
    </w:pPr>
    <w:rPr>
      <w:rFonts w:ascii="Trebuchet MS" w:eastAsia="Trebuchet MS" w:hAnsi="Trebuchet MS" w:cs="Trebuchet M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8"/>
    </w:pPr>
  </w:style>
  <w:style w:type="paragraph" w:customStyle="1" w:styleId="ECVNameField">
    <w:name w:val="_ECV_NameField"/>
    <w:basedOn w:val="Normal"/>
    <w:rsid w:val="000A00A0"/>
    <w:pPr>
      <w:suppressLineNumbers/>
      <w:suppressAutoHyphens/>
      <w:autoSpaceDE/>
      <w:autoSpaceDN/>
      <w:spacing w:line="100" w:lineRule="atLeast"/>
    </w:pPr>
    <w:rPr>
      <w:rFonts w:eastAsia="SimSun" w:cs="Mangal"/>
      <w:color w:val="3F3A38"/>
      <w:spacing w:val="-6"/>
      <w:kern w:val="2"/>
      <w:sz w:val="26"/>
      <w:szCs w:val="18"/>
      <w:lang w:val="en-GB" w:eastAsia="zh-CN" w:bidi="hi-IN"/>
    </w:rPr>
  </w:style>
  <w:style w:type="character" w:customStyle="1" w:styleId="ECVContactDetails">
    <w:name w:val="_ECV_ContactDetails"/>
    <w:rsid w:val="000A00A0"/>
    <w:rPr>
      <w:rFonts w:ascii="Arial" w:hAnsi="Arial" w:cs="Arial" w:hint="default"/>
      <w:color w:val="3F3A38"/>
      <w:sz w:val="18"/>
      <w:szCs w:val="18"/>
    </w:rPr>
  </w:style>
  <w:style w:type="paragraph" w:customStyle="1" w:styleId="ECVSubSectionHeading">
    <w:name w:val="_ECV_SubSectionHeading"/>
    <w:basedOn w:val="Normal"/>
    <w:rsid w:val="000A00A0"/>
    <w:pPr>
      <w:suppressLineNumbers/>
      <w:suppressAutoHyphens/>
      <w:autoSpaceDE/>
      <w:autoSpaceDN/>
      <w:spacing w:line="100" w:lineRule="atLeast"/>
    </w:pPr>
    <w:rPr>
      <w:rFonts w:eastAsia="SimSun" w:cs="Mangal"/>
      <w:color w:val="0E4194"/>
      <w:spacing w:val="-6"/>
      <w:kern w:val="2"/>
      <w:szCs w:val="24"/>
      <w:lang w:val="en-GB" w:eastAsia="zh-CN" w:bidi="hi-IN"/>
    </w:rPr>
  </w:style>
  <w:style w:type="paragraph" w:customStyle="1" w:styleId="ECVOrganisationDetails">
    <w:name w:val="_ECV_OrganisationDetails"/>
    <w:basedOn w:val="Normal"/>
    <w:rsid w:val="000A00A0"/>
    <w:pPr>
      <w:suppressLineNumbers/>
      <w:suppressAutoHyphens/>
      <w:autoSpaceDN/>
      <w:spacing w:before="57" w:after="85" w:line="100" w:lineRule="atLeast"/>
    </w:pPr>
    <w:rPr>
      <w:rFonts w:eastAsia="ArialMT" w:cs="ArialMT"/>
      <w:color w:val="3F3A38"/>
      <w:spacing w:val="-6"/>
      <w:kern w:val="2"/>
      <w:sz w:val="18"/>
      <w:szCs w:val="18"/>
      <w:lang w:val="en-GB" w:eastAsia="zh-CN" w:bidi="hi-IN"/>
    </w:rPr>
  </w:style>
  <w:style w:type="paragraph" w:customStyle="1" w:styleId="ECVRightHeading">
    <w:name w:val="_ECV_RightHeading"/>
    <w:basedOn w:val="Normal"/>
    <w:rsid w:val="000A00A0"/>
    <w:pPr>
      <w:suppressLineNumbers/>
      <w:suppressAutoHyphens/>
      <w:autoSpaceDE/>
      <w:autoSpaceDN/>
      <w:spacing w:before="62" w:line="100" w:lineRule="atLeast"/>
      <w:jc w:val="right"/>
    </w:pPr>
    <w:rPr>
      <w:rFonts w:eastAsia="SimSun" w:cs="Mangal"/>
      <w:color w:val="1593CB"/>
      <w:spacing w:val="-6"/>
      <w:kern w:val="2"/>
      <w:sz w:val="15"/>
      <w:szCs w:val="18"/>
      <w:lang w:val="en-GB" w:eastAsia="zh-CN" w:bidi="hi-IN"/>
    </w:rPr>
  </w:style>
  <w:style w:type="character" w:styleId="Hyperlink">
    <w:name w:val="Hyperlink"/>
    <w:basedOn w:val="DefaultParagraphFont"/>
    <w:uiPriority w:val="99"/>
    <w:unhideWhenUsed/>
    <w:rsid w:val="003D77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1D78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A1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view_op=view_citation&amp;hl=en&amp;user=m8JbiLwAAAAJ&amp;citation_for_view=m8JbiLwAAAAJ:u-x6o8ySG0s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.google.com/citations?view_op=view_citation&amp;hl=en&amp;user=m8JbiLwAAAAJ&amp;citation_for_view=m8JbiLwAAAAJ:d1gkVwhDpl0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scholar.google.com/scholar?oi=bibs&amp;cluster=1871752725350898411&amp;btnI=1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2022-01-01T14:51:00Z</dcterms:created>
  <dcterms:modified xsi:type="dcterms:W3CDTF">2022-01-01T17:54:00Z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2019-11-26T00:00:00Z</vt:filetime>
  </property>
</Properties>
</file>