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16B8" w14:textId="77777777" w:rsidR="00391F06" w:rsidRPr="006D251C" w:rsidRDefault="00391F06" w:rsidP="00A07509">
      <w:pPr>
        <w:spacing w:after="0" w:line="240" w:lineRule="auto"/>
        <w:rPr>
          <w:rFonts w:ascii="Times New Roman" w:eastAsia="Times New Roman" w:hAnsi="Times New Roman" w:cs="Times New Roman"/>
          <w:b/>
          <w:lang w:val="sq-AL"/>
        </w:rPr>
      </w:pPr>
      <w:r w:rsidRPr="006D251C">
        <w:rPr>
          <w:rFonts w:ascii="Times New Roman" w:eastAsia="Times New Roman" w:hAnsi="Times New Roman" w:cs="Times New Roman"/>
          <w:b/>
          <w:lang w:val="sq-AL"/>
        </w:rPr>
        <w:t>CURRICULUM VITAE</w:t>
      </w:r>
    </w:p>
    <w:p w14:paraId="174C6178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lang w:val="sq-AL"/>
        </w:rPr>
      </w:pPr>
    </w:p>
    <w:p w14:paraId="6843FD27" w14:textId="77777777" w:rsidR="00391F06" w:rsidRPr="006D251C" w:rsidRDefault="005043DC" w:rsidP="00391F06">
      <w:pPr>
        <w:spacing w:before="100" w:beforeAutospacing="1" w:after="100" w:afterAutospacing="1" w:line="240" w:lineRule="auto"/>
        <w:outlineLvl w:val="0"/>
        <w:rPr>
          <w:rFonts w:ascii="Times New Roman" w:eastAsia="Arial Unicode MS" w:hAnsi="Times New Roman" w:cs="Times New Roman"/>
          <w:b/>
          <w:bCs/>
          <w:kern w:val="36"/>
          <w:lang w:val="sq-AL"/>
        </w:rPr>
      </w:pPr>
      <w:r>
        <w:rPr>
          <w:rFonts w:ascii="Times New Roman" w:eastAsia="Arial Unicode MS" w:hAnsi="Times New Roman" w:cs="Times New Roman"/>
          <w:kern w:val="36"/>
          <w:lang w:val="sq-AL"/>
        </w:rPr>
        <w:t>Name S</w:t>
      </w:r>
      <w:r w:rsidRPr="005043DC">
        <w:rPr>
          <w:rFonts w:ascii="Times New Roman" w:eastAsia="Arial Unicode MS" w:hAnsi="Times New Roman" w:cs="Times New Roman"/>
          <w:kern w:val="36"/>
          <w:lang w:val="sq-AL"/>
        </w:rPr>
        <w:t>urname</w:t>
      </w:r>
      <w:r w:rsidR="00173F83" w:rsidRPr="006D251C">
        <w:rPr>
          <w:rFonts w:ascii="Times New Roman" w:eastAsia="Arial Unicode MS" w:hAnsi="Times New Roman" w:cs="Times New Roman"/>
          <w:kern w:val="36"/>
          <w:lang w:val="sq-AL"/>
        </w:rPr>
        <w:t xml:space="preserve">: </w:t>
      </w:r>
      <w:r w:rsidR="00391F06" w:rsidRPr="006D251C">
        <w:rPr>
          <w:rFonts w:ascii="Times New Roman" w:eastAsia="Arial Unicode MS" w:hAnsi="Times New Roman" w:cs="Times New Roman"/>
          <w:b/>
          <w:bCs/>
          <w:kern w:val="36"/>
          <w:lang w:val="sq-AL"/>
        </w:rPr>
        <w:t xml:space="preserve"> </w:t>
      </w:r>
      <w:r w:rsidR="00ED5B37" w:rsidRPr="006D251C">
        <w:rPr>
          <w:rFonts w:ascii="Times New Roman" w:eastAsia="Arial Unicode MS" w:hAnsi="Times New Roman" w:cs="Times New Roman"/>
          <w:b/>
          <w:bCs/>
          <w:kern w:val="36"/>
          <w:lang w:val="sq-AL"/>
        </w:rPr>
        <w:t>Fatmir Agaj</w:t>
      </w:r>
    </w:p>
    <w:p w14:paraId="1353A2BA" w14:textId="77777777" w:rsidR="00391F06" w:rsidRPr="006D251C" w:rsidRDefault="00391F06" w:rsidP="00391F0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lang w:val="sq-AL"/>
        </w:rPr>
      </w:pPr>
      <w:r w:rsidRPr="006D251C">
        <w:rPr>
          <w:rFonts w:ascii="Times New Roman" w:eastAsia="Arial Unicode MS" w:hAnsi="Times New Roman" w:cs="Times New Roman"/>
          <w:b/>
          <w:lang w:val="sq-AL"/>
        </w:rPr>
        <w:t>Address:</w:t>
      </w:r>
      <w:r w:rsidR="00ED5B37" w:rsidRPr="006D251C">
        <w:rPr>
          <w:rFonts w:ascii="Times New Roman" w:eastAsia="Arial Unicode MS" w:hAnsi="Times New Roman" w:cs="Times New Roman"/>
          <w:b/>
          <w:lang w:val="sq-AL"/>
        </w:rPr>
        <w:t xml:space="preserve">   Hogosht (Kamenicë)</w:t>
      </w:r>
      <w:r w:rsidRPr="006D251C">
        <w:rPr>
          <w:rFonts w:ascii="Times New Roman" w:eastAsia="Arial Unicode MS" w:hAnsi="Times New Roman" w:cs="Times New Roman"/>
          <w:b/>
          <w:lang w:val="sq-AL"/>
        </w:rPr>
        <w:tab/>
        <w:t xml:space="preserve">    </w:t>
      </w:r>
    </w:p>
    <w:p w14:paraId="0A968015" w14:textId="77777777" w:rsidR="00391F06" w:rsidRPr="006D251C" w:rsidRDefault="00391F06" w:rsidP="00391F0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b/>
          <w:lang w:val="sq-AL"/>
        </w:rPr>
        <w:t>Phone:</w:t>
      </w:r>
      <w:r w:rsidR="00ED5B37" w:rsidRPr="006D251C">
        <w:rPr>
          <w:rFonts w:ascii="Times New Roman" w:eastAsia="Arial Unicode MS" w:hAnsi="Times New Roman" w:cs="Times New Roman"/>
          <w:b/>
          <w:lang w:val="sq-AL"/>
        </w:rPr>
        <w:t xml:space="preserve">   +38344231618</w:t>
      </w:r>
      <w:r w:rsidRPr="006D251C">
        <w:rPr>
          <w:rFonts w:ascii="Times New Roman" w:eastAsia="Arial Unicode MS" w:hAnsi="Times New Roman" w:cs="Times New Roman"/>
          <w:b/>
          <w:lang w:val="sq-AL"/>
        </w:rPr>
        <w:tab/>
        <w:t xml:space="preserve">    </w:t>
      </w:r>
    </w:p>
    <w:p w14:paraId="4ABC562F" w14:textId="77777777" w:rsidR="00391F06" w:rsidRPr="006D251C" w:rsidRDefault="00391F06" w:rsidP="00391F0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lang w:val="sq-AL"/>
        </w:rPr>
      </w:pPr>
      <w:r w:rsidRPr="006D251C">
        <w:rPr>
          <w:rFonts w:ascii="Times New Roman" w:eastAsia="Arial Unicode MS" w:hAnsi="Times New Roman" w:cs="Times New Roman"/>
          <w:b/>
          <w:lang w:val="sq-AL"/>
        </w:rPr>
        <w:t xml:space="preserve">Date of Birth:  </w:t>
      </w:r>
      <w:r w:rsidR="00ED5B37" w:rsidRPr="006D251C">
        <w:rPr>
          <w:rFonts w:ascii="Times New Roman" w:eastAsia="Arial Unicode MS" w:hAnsi="Times New Roman" w:cs="Times New Roman"/>
          <w:b/>
          <w:lang w:val="sq-AL"/>
        </w:rPr>
        <w:t xml:space="preserve"> 01.05.1966</w:t>
      </w:r>
      <w:r w:rsidRPr="006D251C">
        <w:rPr>
          <w:rFonts w:ascii="Times New Roman" w:eastAsia="Arial Unicode MS" w:hAnsi="Times New Roman" w:cs="Times New Roman"/>
          <w:b/>
          <w:lang w:val="sq-AL"/>
        </w:rPr>
        <w:t xml:space="preserve">    </w:t>
      </w:r>
    </w:p>
    <w:p w14:paraId="36431786" w14:textId="77777777" w:rsidR="00391F06" w:rsidRPr="006D251C" w:rsidRDefault="00ED5B37" w:rsidP="00391F06">
      <w:pPr>
        <w:suppressAutoHyphens/>
        <w:spacing w:after="0" w:line="240" w:lineRule="auto"/>
        <w:ind w:right="113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b/>
          <w:lang w:val="sq-AL" w:eastAsia="ar-SA"/>
        </w:rPr>
        <w:t xml:space="preserve">             Email:</w:t>
      </w:r>
      <w:r w:rsidRPr="006D251C">
        <w:rPr>
          <w:rFonts w:ascii="Times New Roman" w:eastAsia="Arial Unicode MS" w:hAnsi="Times New Roman" w:cs="Times New Roman"/>
          <w:b/>
          <w:lang w:val="sq-AL" w:eastAsia="ar-SA"/>
        </w:rPr>
        <w:tab/>
        <w:t xml:space="preserve">  fatmiragaj1@hotmail.com</w:t>
      </w:r>
      <w:r w:rsidR="00391F06" w:rsidRPr="006D251C">
        <w:rPr>
          <w:rFonts w:ascii="Times New Roman" w:eastAsia="Arial Unicode MS" w:hAnsi="Times New Roman" w:cs="Times New Roman"/>
          <w:b/>
          <w:lang w:val="sq-AL" w:eastAsia="ar-SA"/>
        </w:rPr>
        <w:t xml:space="preserve">               </w:t>
      </w:r>
    </w:p>
    <w:p w14:paraId="46EA5056" w14:textId="77777777" w:rsidR="00391F06" w:rsidRPr="006D251C" w:rsidRDefault="00391F06" w:rsidP="00391F06">
      <w:pPr>
        <w:spacing w:after="0" w:line="240" w:lineRule="auto"/>
        <w:ind w:left="2160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</w:t>
      </w:r>
    </w:p>
    <w:p w14:paraId="2618D939" w14:textId="77777777" w:rsidR="006D251C" w:rsidRPr="006D251C" w:rsidRDefault="006D251C" w:rsidP="00391F0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lang w:val="sq-AL"/>
        </w:rPr>
      </w:pPr>
    </w:p>
    <w:p w14:paraId="22521B5A" w14:textId="77777777" w:rsidR="00391F06" w:rsidRPr="006D251C" w:rsidRDefault="00391F06" w:rsidP="00391F0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                        </w:t>
      </w:r>
    </w:p>
    <w:p w14:paraId="42F015A6" w14:textId="77777777" w:rsidR="00391F06" w:rsidRPr="006D251C" w:rsidRDefault="00391F06" w:rsidP="00391F06">
      <w:pPr>
        <w:pBdr>
          <w:bottom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6D251C">
        <w:rPr>
          <w:rFonts w:ascii="Times New Roman" w:eastAsia="Times New Roman" w:hAnsi="Times New Roman" w:cs="Times New Roman"/>
          <w:b/>
          <w:lang w:val="sq-AL"/>
        </w:rPr>
        <w:t>Education</w:t>
      </w:r>
      <w:r w:rsidRPr="006D251C">
        <w:rPr>
          <w:rFonts w:ascii="Times New Roman" w:eastAsia="Times New Roman" w:hAnsi="Times New Roman" w:cs="Times New Roman"/>
          <w:b/>
          <w:lang w:val="sq-AL"/>
        </w:rPr>
        <w:tab/>
      </w:r>
    </w:p>
    <w:p w14:paraId="0F7B65DD" w14:textId="77777777" w:rsidR="00391F06" w:rsidRPr="006D251C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b/>
          <w:lang w:val="sq-AL"/>
        </w:rPr>
        <w:t xml:space="preserve">              </w:t>
      </w:r>
    </w:p>
    <w:p w14:paraId="0BFF79A0" w14:textId="77777777" w:rsidR="00EB2710" w:rsidRPr="006D251C" w:rsidRDefault="001B587B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>22.07.</w:t>
      </w:r>
      <w:r w:rsidR="00173F83" w:rsidRPr="006D251C">
        <w:rPr>
          <w:rFonts w:ascii="Times New Roman" w:eastAsia="Times New Roman" w:hAnsi="Times New Roman" w:cs="Times New Roman"/>
          <w:lang w:val="sq-AL"/>
        </w:rPr>
        <w:t>2009</w:t>
      </w:r>
      <w:r w:rsidR="00BA7AC1">
        <w:rPr>
          <w:rFonts w:ascii="Times New Roman" w:eastAsia="Times New Roman" w:hAnsi="Times New Roman" w:cs="Times New Roman"/>
          <w:lang w:val="sq-AL"/>
        </w:rPr>
        <w:t xml:space="preserve">          University of </w:t>
      </w:r>
      <w:r w:rsidR="00ED5B37" w:rsidRPr="006D251C">
        <w:rPr>
          <w:rFonts w:ascii="Times New Roman" w:eastAsia="Times New Roman" w:hAnsi="Times New Roman" w:cs="Times New Roman"/>
          <w:lang w:val="sq-AL"/>
        </w:rPr>
        <w:t>Gjilan</w:t>
      </w:r>
      <w:r w:rsidR="00173F83" w:rsidRPr="006D251C">
        <w:rPr>
          <w:rFonts w:ascii="Times New Roman" w:eastAsia="Times New Roman" w:hAnsi="Times New Roman" w:cs="Times New Roman"/>
          <w:lang w:val="sq-AL"/>
        </w:rPr>
        <w:t xml:space="preserve"> “Kadri Zeka”</w:t>
      </w:r>
      <w:r w:rsidR="00391F06" w:rsidRPr="006D251C">
        <w:rPr>
          <w:rFonts w:ascii="Times New Roman" w:eastAsia="Times New Roman" w:hAnsi="Times New Roman" w:cs="Times New Roman"/>
          <w:lang w:val="sq-AL"/>
        </w:rPr>
        <w:t xml:space="preserve"> – </w:t>
      </w:r>
      <w:r w:rsidR="00173F83" w:rsidRPr="006D251C">
        <w:rPr>
          <w:rFonts w:ascii="Times New Roman" w:eastAsia="Times New Roman" w:hAnsi="Times New Roman" w:cs="Times New Roman"/>
          <w:lang w:val="sq-AL"/>
        </w:rPr>
        <w:t>Faculty of Education</w:t>
      </w:r>
      <w:r w:rsidR="00735283" w:rsidRPr="006D251C">
        <w:rPr>
          <w:rFonts w:ascii="Times New Roman" w:eastAsia="Times New Roman" w:hAnsi="Times New Roman" w:cs="Times New Roman"/>
          <w:lang w:val="sq-AL"/>
        </w:rPr>
        <w:t>,</w:t>
      </w:r>
      <w:r w:rsidR="00EB2710" w:rsidRPr="006D251C">
        <w:rPr>
          <w:rFonts w:ascii="Times New Roman" w:eastAsia="Times New Roman" w:hAnsi="Times New Roman" w:cs="Times New Roman"/>
          <w:lang w:val="sq-AL"/>
        </w:rPr>
        <w:t xml:space="preserve"> </w:t>
      </w:r>
      <w:r w:rsidR="00173F83" w:rsidRPr="006D251C">
        <w:rPr>
          <w:rFonts w:ascii="Times New Roman" w:eastAsia="Times New Roman" w:hAnsi="Times New Roman" w:cs="Times New Roman"/>
          <w:lang w:val="sq-AL"/>
        </w:rPr>
        <w:t xml:space="preserve"> </w:t>
      </w:r>
    </w:p>
    <w:p w14:paraId="62E9944A" w14:textId="77777777" w:rsidR="00391F06" w:rsidRPr="006D251C" w:rsidRDefault="00EB2710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 xml:space="preserve">                            </w:t>
      </w:r>
      <w:r w:rsidR="00173F83" w:rsidRPr="006D251C">
        <w:rPr>
          <w:rFonts w:ascii="Times New Roman" w:eastAsia="Times New Roman" w:hAnsi="Times New Roman" w:cs="Times New Roman"/>
          <w:lang w:val="sq-AL"/>
        </w:rPr>
        <w:t>Bachelor of  primary program</w:t>
      </w:r>
      <w:r w:rsidR="00BA7AC1">
        <w:rPr>
          <w:rFonts w:ascii="Times New Roman" w:eastAsia="Times New Roman" w:hAnsi="Times New Roman" w:cs="Times New Roman"/>
          <w:lang w:val="sq-AL"/>
        </w:rPr>
        <w:t>.</w:t>
      </w:r>
    </w:p>
    <w:p w14:paraId="35EAB852" w14:textId="77777777" w:rsidR="00391F06" w:rsidRPr="006D251C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sq-AL"/>
        </w:rPr>
      </w:pPr>
      <w:r w:rsidRPr="006D251C">
        <w:rPr>
          <w:rFonts w:ascii="Times New Roman" w:eastAsia="Times New Roman" w:hAnsi="Times New Roman" w:cs="Times New Roman"/>
          <w:color w:val="FF0000"/>
          <w:lang w:val="sq-AL"/>
        </w:rPr>
        <w:t xml:space="preserve">      </w:t>
      </w:r>
      <w:r w:rsidR="00173F83" w:rsidRPr="006D251C">
        <w:rPr>
          <w:rFonts w:ascii="Times New Roman" w:eastAsia="Times New Roman" w:hAnsi="Times New Roman" w:cs="Times New Roman"/>
          <w:color w:val="FF0000"/>
          <w:lang w:val="sq-AL"/>
        </w:rPr>
        <w:t xml:space="preserve">    </w:t>
      </w:r>
    </w:p>
    <w:p w14:paraId="08ADE8AD" w14:textId="77777777" w:rsidR="00391F06" w:rsidRPr="006D251C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</w:p>
    <w:p w14:paraId="12C3E1E2" w14:textId="77777777" w:rsidR="00EB2710" w:rsidRPr="006D251C" w:rsidRDefault="001B587B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>09.07.2013</w:t>
      </w:r>
      <w:r w:rsidR="00173F83" w:rsidRPr="006D251C">
        <w:rPr>
          <w:rFonts w:ascii="Times New Roman" w:eastAsia="Times New Roman" w:hAnsi="Times New Roman" w:cs="Times New Roman"/>
          <w:lang w:val="sq-AL"/>
        </w:rPr>
        <w:t xml:space="preserve">         University of Tetovo (USHT</w:t>
      </w:r>
      <w:r w:rsidRPr="006D251C">
        <w:rPr>
          <w:rFonts w:ascii="Times New Roman" w:eastAsia="Times New Roman" w:hAnsi="Times New Roman" w:cs="Times New Roman"/>
          <w:lang w:val="sq-AL"/>
        </w:rPr>
        <w:t xml:space="preserve">), </w:t>
      </w:r>
      <w:r w:rsidR="00173F83" w:rsidRPr="006D251C">
        <w:rPr>
          <w:rFonts w:ascii="Times New Roman" w:hAnsi="Times New Roman" w:cs="Times New Roman"/>
        </w:rPr>
        <w:t xml:space="preserve"> </w:t>
      </w:r>
      <w:r w:rsidR="00173F83" w:rsidRPr="006D251C">
        <w:rPr>
          <w:rFonts w:ascii="Times New Roman" w:eastAsia="Times New Roman" w:hAnsi="Times New Roman" w:cs="Times New Roman"/>
          <w:lang w:val="sq-AL"/>
        </w:rPr>
        <w:t xml:space="preserve">Northern Macedonia </w:t>
      </w:r>
      <w:r w:rsidR="00391F06" w:rsidRPr="006D251C">
        <w:rPr>
          <w:rFonts w:ascii="Times New Roman" w:eastAsia="Times New Roman" w:hAnsi="Times New Roman" w:cs="Times New Roman"/>
          <w:lang w:val="sq-AL"/>
        </w:rPr>
        <w:t xml:space="preserve"> – Faculty of Philosophy</w:t>
      </w:r>
      <w:r w:rsidR="00735283" w:rsidRPr="006D251C">
        <w:rPr>
          <w:rFonts w:ascii="Times New Roman" w:eastAsia="Times New Roman" w:hAnsi="Times New Roman" w:cs="Times New Roman"/>
          <w:lang w:val="sq-AL"/>
        </w:rPr>
        <w:t>,</w:t>
      </w:r>
      <w:r w:rsidR="00173F83" w:rsidRPr="006D251C">
        <w:rPr>
          <w:rFonts w:ascii="Times New Roman" w:eastAsia="Times New Roman" w:hAnsi="Times New Roman" w:cs="Times New Roman"/>
          <w:lang w:val="sq-AL"/>
        </w:rPr>
        <w:t xml:space="preserve"> </w:t>
      </w:r>
      <w:r w:rsidRPr="006D251C">
        <w:rPr>
          <w:rFonts w:ascii="Times New Roman" w:eastAsia="Times New Roman" w:hAnsi="Times New Roman" w:cs="Times New Roman"/>
          <w:lang w:val="sq-AL"/>
        </w:rPr>
        <w:t xml:space="preserve"> </w:t>
      </w:r>
    </w:p>
    <w:p w14:paraId="7FBD54F1" w14:textId="77777777" w:rsidR="00391F06" w:rsidRPr="006D251C" w:rsidRDefault="00EB2710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 xml:space="preserve">                            Master of Pedagogical S</w:t>
      </w:r>
      <w:r w:rsidR="00173F83" w:rsidRPr="006D251C">
        <w:rPr>
          <w:rFonts w:ascii="Times New Roman" w:eastAsia="Times New Roman" w:hAnsi="Times New Roman" w:cs="Times New Roman"/>
          <w:lang w:val="sq-AL"/>
        </w:rPr>
        <w:t>cience</w:t>
      </w:r>
      <w:r w:rsidR="00BA7AC1">
        <w:rPr>
          <w:rFonts w:ascii="Times New Roman" w:eastAsia="Times New Roman" w:hAnsi="Times New Roman" w:cs="Times New Roman"/>
          <w:lang w:val="sq-AL"/>
        </w:rPr>
        <w:t>.</w:t>
      </w:r>
      <w:r w:rsidR="00391F06" w:rsidRPr="006D251C">
        <w:rPr>
          <w:rFonts w:ascii="Times New Roman" w:eastAsia="Times New Roman" w:hAnsi="Times New Roman" w:cs="Times New Roman"/>
          <w:lang w:val="sq-AL"/>
        </w:rPr>
        <w:t xml:space="preserve">         </w:t>
      </w:r>
    </w:p>
    <w:p w14:paraId="1D70AA72" w14:textId="77777777" w:rsidR="00391F06" w:rsidRPr="006D251C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 xml:space="preserve">     </w:t>
      </w:r>
    </w:p>
    <w:p w14:paraId="0647ABDD" w14:textId="77777777" w:rsidR="00391F06" w:rsidRPr="006D251C" w:rsidRDefault="00EB2710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>06.07/2018</w:t>
      </w:r>
      <w:r w:rsidR="00391F06" w:rsidRPr="006D251C">
        <w:rPr>
          <w:rFonts w:ascii="Times New Roman" w:eastAsia="Times New Roman" w:hAnsi="Times New Roman" w:cs="Times New Roman"/>
          <w:lang w:val="sq-AL"/>
        </w:rPr>
        <w:t xml:space="preserve">         </w:t>
      </w:r>
      <w:r w:rsidR="001B587B" w:rsidRPr="006D251C">
        <w:rPr>
          <w:rFonts w:ascii="Times New Roman" w:eastAsia="Times New Roman" w:hAnsi="Times New Roman" w:cs="Times New Roman"/>
          <w:lang w:val="sq-AL"/>
        </w:rPr>
        <w:t xml:space="preserve">European University of Tirana (UET), </w:t>
      </w:r>
      <w:r w:rsidRPr="006D251C">
        <w:rPr>
          <w:rFonts w:ascii="Times New Roman" w:eastAsia="Times New Roman" w:hAnsi="Times New Roman" w:cs="Times New Roman"/>
          <w:lang w:val="sq-AL"/>
        </w:rPr>
        <w:t xml:space="preserve">Albania. </w:t>
      </w:r>
    </w:p>
    <w:p w14:paraId="0698E59A" w14:textId="77777777" w:rsidR="00391F06" w:rsidRPr="006D251C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 xml:space="preserve">       </w:t>
      </w:r>
      <w:r w:rsidR="00EB2710" w:rsidRPr="006D251C">
        <w:rPr>
          <w:rFonts w:ascii="Times New Roman" w:eastAsia="Times New Roman" w:hAnsi="Times New Roman" w:cs="Times New Roman"/>
          <w:lang w:val="sq-AL"/>
        </w:rPr>
        <w:t xml:space="preserve">                    </w:t>
      </w:r>
      <w:r w:rsidR="00F52FF7">
        <w:rPr>
          <w:rFonts w:ascii="Times New Roman" w:eastAsia="Times New Roman" w:hAnsi="Times New Roman" w:cs="Times New Roman"/>
          <w:lang w:val="sq-AL"/>
        </w:rPr>
        <w:t xml:space="preserve"> </w:t>
      </w:r>
      <w:r w:rsidR="00EB2710" w:rsidRPr="006D251C">
        <w:rPr>
          <w:rFonts w:ascii="Times New Roman" w:eastAsia="Times New Roman" w:hAnsi="Times New Roman" w:cs="Times New Roman"/>
          <w:lang w:val="sq-AL"/>
        </w:rPr>
        <w:t>Doctor of social sciences, profile</w:t>
      </w:r>
      <w:r w:rsidR="00735283" w:rsidRPr="006D251C">
        <w:rPr>
          <w:rFonts w:ascii="Times New Roman" w:eastAsia="Times New Roman" w:hAnsi="Times New Roman" w:cs="Times New Roman"/>
          <w:lang w:val="sq-AL"/>
        </w:rPr>
        <w:t xml:space="preserve"> </w:t>
      </w:r>
      <w:r w:rsidR="00EB2710" w:rsidRPr="006D251C">
        <w:rPr>
          <w:rFonts w:ascii="Times New Roman" w:eastAsia="Times New Roman" w:hAnsi="Times New Roman" w:cs="Times New Roman"/>
          <w:lang w:val="sq-AL"/>
        </w:rPr>
        <w:t xml:space="preserve"> Psychology-Pedagogy</w:t>
      </w:r>
      <w:r w:rsidR="00BA7AC1">
        <w:rPr>
          <w:rFonts w:ascii="Times New Roman" w:eastAsia="Times New Roman" w:hAnsi="Times New Roman" w:cs="Times New Roman"/>
          <w:lang w:val="sq-AL"/>
        </w:rPr>
        <w:t>.</w:t>
      </w:r>
      <w:r w:rsidRPr="006D251C">
        <w:rPr>
          <w:rFonts w:ascii="Times New Roman" w:eastAsia="Times New Roman" w:hAnsi="Times New Roman" w:cs="Times New Roman"/>
          <w:lang w:val="sq-AL"/>
        </w:rPr>
        <w:t xml:space="preserve">    </w:t>
      </w:r>
    </w:p>
    <w:p w14:paraId="32ACEDC8" w14:textId="77777777" w:rsidR="00391F06" w:rsidRPr="006D251C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</w:p>
    <w:p w14:paraId="2F2AEB46" w14:textId="77777777" w:rsidR="006D251C" w:rsidRDefault="006D251C" w:rsidP="00391F06">
      <w:pPr>
        <w:widowControl w:val="0"/>
        <w:suppressAutoHyphens/>
        <w:autoSpaceDE w:val="0"/>
        <w:autoSpaceDN w:val="0"/>
        <w:adjustRightInd w:val="0"/>
        <w:spacing w:before="74" w:after="0" w:line="240" w:lineRule="auto"/>
        <w:ind w:left="113" w:right="113"/>
        <w:rPr>
          <w:rFonts w:ascii="Times New Roman" w:eastAsia="Times New Roman" w:hAnsi="Times New Roman" w:cs="Times New Roman"/>
          <w:b/>
          <w:lang w:val="sq-AL"/>
        </w:rPr>
      </w:pPr>
    </w:p>
    <w:p w14:paraId="1C909933" w14:textId="77777777" w:rsidR="006D251C" w:rsidRDefault="006D251C" w:rsidP="00391F06">
      <w:pPr>
        <w:widowControl w:val="0"/>
        <w:suppressAutoHyphens/>
        <w:autoSpaceDE w:val="0"/>
        <w:autoSpaceDN w:val="0"/>
        <w:adjustRightInd w:val="0"/>
        <w:spacing w:before="74" w:after="0" w:line="240" w:lineRule="auto"/>
        <w:ind w:left="113" w:right="113"/>
        <w:rPr>
          <w:rFonts w:ascii="Times New Roman" w:eastAsia="Times New Roman" w:hAnsi="Times New Roman" w:cs="Times New Roman"/>
          <w:b/>
          <w:lang w:val="sq-AL"/>
        </w:rPr>
      </w:pPr>
    </w:p>
    <w:p w14:paraId="7251F8EA" w14:textId="77777777" w:rsidR="00391F06" w:rsidRPr="006D251C" w:rsidRDefault="00391F06" w:rsidP="00391F06">
      <w:pPr>
        <w:widowControl w:val="0"/>
        <w:suppressAutoHyphens/>
        <w:autoSpaceDE w:val="0"/>
        <w:autoSpaceDN w:val="0"/>
        <w:adjustRightInd w:val="0"/>
        <w:spacing w:before="74" w:after="0" w:line="240" w:lineRule="auto"/>
        <w:ind w:left="113" w:right="113"/>
        <w:rPr>
          <w:rFonts w:ascii="Times New Roman" w:eastAsia="Times New Roman" w:hAnsi="Times New Roman" w:cs="Times New Roman"/>
          <w:b/>
          <w:lang w:val="sq-AL"/>
        </w:rPr>
      </w:pPr>
      <w:r w:rsidRPr="006D251C">
        <w:rPr>
          <w:rFonts w:ascii="Times New Roman" w:eastAsia="Times New Roman" w:hAnsi="Times New Roman" w:cs="Times New Roman"/>
          <w:b/>
          <w:lang w:val="sq-AL"/>
        </w:rPr>
        <w:tab/>
      </w:r>
    </w:p>
    <w:p w14:paraId="4DC71C79" w14:textId="77777777" w:rsidR="00391F06" w:rsidRPr="006D251C" w:rsidRDefault="00391F06" w:rsidP="00391F06">
      <w:pPr>
        <w:pBdr>
          <w:bottom w:val="single" w:sz="4" w:space="6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/>
        </w:rPr>
      </w:pPr>
      <w:r w:rsidRPr="006D251C">
        <w:rPr>
          <w:rFonts w:ascii="Times New Roman" w:eastAsia="Times New Roman" w:hAnsi="Times New Roman" w:cs="Times New Roman"/>
          <w:b/>
          <w:lang w:val="sq-AL"/>
        </w:rPr>
        <w:t>Experience - Works</w:t>
      </w:r>
    </w:p>
    <w:p w14:paraId="6A9C2459" w14:textId="77777777" w:rsidR="00391F06" w:rsidRPr="006D251C" w:rsidRDefault="00391F06" w:rsidP="00391F06">
      <w:pPr>
        <w:spacing w:after="0" w:line="240" w:lineRule="auto"/>
        <w:rPr>
          <w:rFonts w:ascii="Times New Roman" w:eastAsia="Arial Unicode MS" w:hAnsi="Times New Roman" w:cs="Times New Roman"/>
          <w:b/>
          <w:lang w:val="sq-AL"/>
        </w:rPr>
      </w:pPr>
    </w:p>
    <w:p w14:paraId="032B54BC" w14:textId="77777777" w:rsidR="00391F06" w:rsidRPr="006D251C" w:rsidRDefault="000A007D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>24.10.1994</w:t>
      </w:r>
      <w:r w:rsidR="00BA7AC1">
        <w:rPr>
          <w:rFonts w:ascii="Times New Roman" w:eastAsia="Times New Roman" w:hAnsi="Times New Roman" w:cs="Times New Roman"/>
          <w:lang w:val="sq-AL"/>
        </w:rPr>
        <w:t xml:space="preserve"> </w:t>
      </w:r>
      <w:r w:rsidRPr="006D251C">
        <w:rPr>
          <w:rFonts w:ascii="Times New Roman" w:eastAsia="Times New Roman" w:hAnsi="Times New Roman" w:cs="Times New Roman"/>
          <w:lang w:val="sq-AL"/>
        </w:rPr>
        <w:t xml:space="preserve"> – 14.11.2018 </w:t>
      </w:r>
      <w:r w:rsidR="00391F06" w:rsidRPr="006D251C">
        <w:rPr>
          <w:rFonts w:ascii="Times New Roman" w:eastAsia="Times New Roman" w:hAnsi="Times New Roman" w:cs="Times New Roman"/>
          <w:lang w:val="sq-AL"/>
        </w:rPr>
        <w:t xml:space="preserve"> – </w:t>
      </w:r>
      <w:r w:rsidR="00BA7AC1">
        <w:rPr>
          <w:rFonts w:ascii="Times New Roman" w:eastAsia="Times New Roman" w:hAnsi="Times New Roman" w:cs="Times New Roman"/>
          <w:lang w:val="sq-AL"/>
        </w:rPr>
        <w:t xml:space="preserve">  </w:t>
      </w:r>
      <w:r w:rsidR="00ED08A2" w:rsidRPr="006D251C">
        <w:rPr>
          <w:rFonts w:ascii="Times New Roman" w:eastAsia="Times New Roman" w:hAnsi="Times New Roman" w:cs="Times New Roman"/>
          <w:lang w:val="sq-AL"/>
        </w:rPr>
        <w:t>Primary Education Teacher</w:t>
      </w:r>
    </w:p>
    <w:p w14:paraId="305E6114" w14:textId="77777777" w:rsidR="000A007D" w:rsidRPr="006D251C" w:rsidRDefault="000A007D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</w:p>
    <w:p w14:paraId="2FBEF943" w14:textId="77777777" w:rsidR="00391F06" w:rsidRPr="006D251C" w:rsidRDefault="00ED08A2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>15.11.2018</w:t>
      </w:r>
      <w:r w:rsidR="00BA7AC1">
        <w:rPr>
          <w:rFonts w:ascii="Times New Roman" w:eastAsia="Times New Roman" w:hAnsi="Times New Roman" w:cs="Times New Roman"/>
          <w:lang w:val="sq-AL"/>
        </w:rPr>
        <w:t xml:space="preserve">  – 07.10.2020  -    </w:t>
      </w:r>
      <w:r w:rsidRPr="006D251C">
        <w:rPr>
          <w:rFonts w:ascii="Times New Roman" w:eastAsia="Times New Roman" w:hAnsi="Times New Roman" w:cs="Times New Roman"/>
          <w:lang w:val="sq-AL"/>
        </w:rPr>
        <w:t xml:space="preserve">Leader of the Education Sector in the Municipality of Kamenica     </w:t>
      </w:r>
    </w:p>
    <w:p w14:paraId="4C6D4446" w14:textId="77777777" w:rsidR="00391F06" w:rsidRPr="006D251C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 xml:space="preserve">                                             </w:t>
      </w:r>
      <w:r w:rsidR="00ED08A2" w:rsidRPr="006D251C">
        <w:rPr>
          <w:rFonts w:ascii="Times New Roman" w:eastAsia="Times New Roman" w:hAnsi="Times New Roman" w:cs="Times New Roman"/>
          <w:lang w:val="sq-AL"/>
        </w:rPr>
        <w:t xml:space="preserve"> </w:t>
      </w:r>
    </w:p>
    <w:p w14:paraId="16E10F78" w14:textId="77777777" w:rsidR="00391F06" w:rsidRPr="006D251C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 xml:space="preserve">                                                 </w:t>
      </w:r>
    </w:p>
    <w:p w14:paraId="531B207F" w14:textId="77777777" w:rsidR="00391F06" w:rsidRPr="006D251C" w:rsidRDefault="00ED08A2" w:rsidP="006D251C">
      <w:pPr>
        <w:tabs>
          <w:tab w:val="left" w:pos="225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>08.10.2020...</w:t>
      </w:r>
      <w:r w:rsidR="00391F06" w:rsidRPr="006D251C">
        <w:rPr>
          <w:rFonts w:ascii="Times New Roman" w:eastAsia="Times New Roman" w:hAnsi="Times New Roman" w:cs="Times New Roman"/>
          <w:lang w:val="sq-AL"/>
        </w:rPr>
        <w:t xml:space="preserve">         </w:t>
      </w:r>
      <w:r w:rsidRPr="006D251C">
        <w:rPr>
          <w:rFonts w:ascii="Times New Roman" w:eastAsia="Times New Roman" w:hAnsi="Times New Roman" w:cs="Times New Roman"/>
          <w:lang w:val="sq-AL"/>
        </w:rPr>
        <w:t xml:space="preserve">                </w:t>
      </w:r>
      <w:r w:rsidR="006D251C" w:rsidRPr="006D251C">
        <w:rPr>
          <w:rFonts w:ascii="Times New Roman" w:eastAsia="Times New Roman" w:hAnsi="Times New Roman" w:cs="Times New Roman"/>
          <w:lang w:val="sq-AL"/>
        </w:rPr>
        <w:t xml:space="preserve"> </w:t>
      </w:r>
      <w:r w:rsidR="00391F06" w:rsidRPr="006D251C">
        <w:rPr>
          <w:rFonts w:ascii="Times New Roman" w:eastAsia="Times New Roman" w:hAnsi="Times New Roman" w:cs="Times New Roman"/>
          <w:lang w:val="sq-AL"/>
        </w:rPr>
        <w:t xml:space="preserve"> </w:t>
      </w:r>
      <w:r w:rsidRPr="006D251C">
        <w:rPr>
          <w:rFonts w:ascii="Times New Roman" w:eastAsia="Times New Roman" w:hAnsi="Times New Roman" w:cs="Times New Roman"/>
          <w:lang w:val="sq-AL"/>
        </w:rPr>
        <w:t xml:space="preserve">Professor of Social Sciences, AAB College </w:t>
      </w:r>
      <w:r w:rsidR="00391F06" w:rsidRPr="006D251C">
        <w:rPr>
          <w:rFonts w:ascii="Times New Roman" w:eastAsia="Times New Roman" w:hAnsi="Times New Roman" w:cs="Times New Roman"/>
          <w:lang w:val="sq-AL"/>
        </w:rPr>
        <w:t xml:space="preserve">                            </w:t>
      </w:r>
    </w:p>
    <w:p w14:paraId="52BA80ED" w14:textId="77777777" w:rsidR="00391F06" w:rsidRPr="006D251C" w:rsidRDefault="00391F06" w:rsidP="00391F06">
      <w:pPr>
        <w:suppressAutoHyphens/>
        <w:spacing w:after="0" w:line="240" w:lineRule="auto"/>
        <w:ind w:left="113" w:right="113"/>
        <w:rPr>
          <w:rFonts w:ascii="Times New Roman" w:eastAsia="Times New Roman" w:hAnsi="Times New Roman" w:cs="Times New Roman"/>
          <w:lang w:val="sq-AL" w:eastAsia="ar-SA"/>
        </w:rPr>
      </w:pPr>
      <w:r w:rsidRPr="006D251C">
        <w:rPr>
          <w:rFonts w:ascii="Times New Roman" w:eastAsia="Times New Roman" w:hAnsi="Times New Roman" w:cs="Times New Roman"/>
          <w:lang w:val="sq-AL" w:eastAsia="ar-SA"/>
        </w:rPr>
        <w:t xml:space="preserve">                                             </w:t>
      </w:r>
    </w:p>
    <w:p w14:paraId="57F0E74D" w14:textId="77777777" w:rsidR="00391F06" w:rsidRPr="006D251C" w:rsidRDefault="00391F06" w:rsidP="00391F06">
      <w:pPr>
        <w:pBdr>
          <w:bottom w:val="single" w:sz="4" w:space="1" w:color="auto"/>
        </w:pBdr>
        <w:tabs>
          <w:tab w:val="left" w:pos="5895"/>
        </w:tabs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4FE661B1" w14:textId="77777777" w:rsidR="00ED08A2" w:rsidRDefault="00ED08A2" w:rsidP="00391F06">
      <w:pPr>
        <w:pBdr>
          <w:bottom w:val="single" w:sz="4" w:space="1" w:color="auto"/>
        </w:pBdr>
        <w:tabs>
          <w:tab w:val="left" w:pos="5895"/>
        </w:tabs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543EB2A5" w14:textId="77777777" w:rsidR="006D251C" w:rsidRDefault="006D251C" w:rsidP="00391F06">
      <w:pPr>
        <w:pBdr>
          <w:bottom w:val="single" w:sz="4" w:space="1" w:color="auto"/>
        </w:pBdr>
        <w:tabs>
          <w:tab w:val="left" w:pos="5895"/>
        </w:tabs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04583AA3" w14:textId="77777777" w:rsidR="006D251C" w:rsidRPr="006D251C" w:rsidRDefault="006D251C" w:rsidP="00391F06">
      <w:pPr>
        <w:pBdr>
          <w:bottom w:val="single" w:sz="4" w:space="1" w:color="auto"/>
        </w:pBdr>
        <w:tabs>
          <w:tab w:val="left" w:pos="5895"/>
        </w:tabs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47CE38C2" w14:textId="77777777" w:rsidR="00391F06" w:rsidRPr="006D251C" w:rsidRDefault="00391F06" w:rsidP="00391F0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6D251C">
        <w:rPr>
          <w:rFonts w:ascii="Times New Roman" w:eastAsia="Times New Roman" w:hAnsi="Times New Roman" w:cs="Times New Roman"/>
          <w:b/>
          <w:lang w:val="sq-AL"/>
        </w:rPr>
        <w:t>Training</w:t>
      </w:r>
    </w:p>
    <w:p w14:paraId="4D64577F" w14:textId="77777777" w:rsidR="00A4703A" w:rsidRPr="006D251C" w:rsidRDefault="00A4703A" w:rsidP="00391F06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1D7D87FE" w14:textId="77777777" w:rsidR="00391F06" w:rsidRPr="006D251C" w:rsidRDefault="00391F06" w:rsidP="006D251C">
      <w:pPr>
        <w:tabs>
          <w:tab w:val="left" w:pos="2430"/>
          <w:tab w:val="left" w:pos="2520"/>
        </w:tabs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="00A4703A" w:rsidRPr="006D251C">
        <w:rPr>
          <w:rFonts w:ascii="Times New Roman" w:eastAsia="ArialNarrow" w:hAnsi="Times New Roman" w:cs="Times New Roman"/>
          <w:lang w:val="sq-AL" w:eastAsia="ar-SA"/>
        </w:rPr>
        <w:t>July 2015</w:t>
      </w:r>
      <w:r w:rsidRPr="006D251C">
        <w:rPr>
          <w:rFonts w:ascii="Times New Roman" w:eastAsia="ArialNarrow" w:hAnsi="Times New Roman" w:cs="Times New Roman"/>
          <w:lang w:val="sq-AL" w:eastAsia="ar-SA"/>
        </w:rPr>
        <w:t xml:space="preserve">         </w:t>
      </w:r>
      <w:r w:rsidR="00A4703A" w:rsidRPr="006D251C">
        <w:rPr>
          <w:rFonts w:ascii="Times New Roman" w:eastAsia="ArialNarrow" w:hAnsi="Times New Roman" w:cs="Times New Roman"/>
          <w:lang w:val="sq-AL" w:eastAsia="ar-SA"/>
        </w:rPr>
        <w:t xml:space="preserve">            </w:t>
      </w:r>
      <w:r w:rsidR="006D251C" w:rsidRPr="006D251C">
        <w:rPr>
          <w:rFonts w:ascii="Times New Roman" w:eastAsia="ArialNarrow" w:hAnsi="Times New Roman" w:cs="Times New Roman"/>
          <w:lang w:val="sq-AL" w:eastAsia="ar-SA"/>
        </w:rPr>
        <w:t xml:space="preserve">  </w:t>
      </w:r>
      <w:r w:rsidR="00A4703A" w:rsidRPr="006D251C">
        <w:rPr>
          <w:rFonts w:ascii="Times New Roman" w:eastAsia="ArialNarrow" w:hAnsi="Times New Roman" w:cs="Times New Roman"/>
          <w:lang w:val="sq-AL" w:eastAsia="ar-SA"/>
        </w:rPr>
        <w:t>Learning facilitation standards</w:t>
      </w:r>
      <w:r w:rsidR="00BA7AC1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="008C2B8E" w:rsidRPr="006D251C">
        <w:rPr>
          <w:rFonts w:ascii="Times New Roman" w:eastAsia="ArialNarrow" w:hAnsi="Times New Roman" w:cs="Times New Roman"/>
          <w:lang w:val="sq-AL" w:eastAsia="ar-SA"/>
        </w:rPr>
        <w:t>(USAID)</w:t>
      </w:r>
    </w:p>
    <w:p w14:paraId="73D6E17A" w14:textId="77777777" w:rsidR="00F03594" w:rsidRPr="006D251C" w:rsidRDefault="00F03594" w:rsidP="00391F06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15950D18" w14:textId="77777777" w:rsidR="002C1315" w:rsidRPr="006D251C" w:rsidRDefault="002C1315" w:rsidP="002C1315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 w:eastAsia="ar-SA"/>
        </w:rPr>
        <w:t xml:space="preserve"> July 2015                    </w:t>
      </w:r>
      <w:r w:rsidR="006D251C" w:rsidRPr="006D251C">
        <w:rPr>
          <w:rFonts w:ascii="Times New Roman" w:eastAsia="Times New Roman" w:hAnsi="Times New Roman" w:cs="Times New Roman"/>
          <w:lang w:val="sq-AL" w:eastAsia="ar-SA"/>
        </w:rPr>
        <w:t xml:space="preserve">  </w:t>
      </w:r>
      <w:r w:rsidRPr="006D251C">
        <w:rPr>
          <w:rFonts w:ascii="Times New Roman" w:eastAsia="Times New Roman" w:hAnsi="Times New Roman" w:cs="Times New Roman"/>
          <w:lang w:val="sq-AL" w:eastAsia="ar-SA"/>
        </w:rPr>
        <w:t xml:space="preserve"> </w:t>
      </w:r>
      <w:r w:rsidR="00BA7AC1">
        <w:rPr>
          <w:rFonts w:ascii="Times New Roman" w:eastAsia="Times New Roman" w:hAnsi="Times New Roman" w:cs="Times New Roman"/>
          <w:lang w:val="sq-AL"/>
        </w:rPr>
        <w:t>Development of Reading Skills in Early G</w:t>
      </w:r>
      <w:r w:rsidRPr="006D251C">
        <w:rPr>
          <w:rFonts w:ascii="Times New Roman" w:eastAsia="Times New Roman" w:hAnsi="Times New Roman" w:cs="Times New Roman"/>
          <w:lang w:val="sq-AL"/>
        </w:rPr>
        <w:t>rades</w:t>
      </w:r>
      <w:r w:rsidR="008C2B8E" w:rsidRPr="006D251C">
        <w:rPr>
          <w:rFonts w:ascii="Times New Roman" w:eastAsia="Times New Roman" w:hAnsi="Times New Roman" w:cs="Times New Roman"/>
          <w:lang w:val="sq-AL"/>
        </w:rPr>
        <w:t xml:space="preserve"> (USAID)</w:t>
      </w:r>
    </w:p>
    <w:p w14:paraId="12240A4B" w14:textId="77777777" w:rsidR="00F03594" w:rsidRPr="006D251C" w:rsidRDefault="00F03594" w:rsidP="002C1315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lang w:val="sq-AL"/>
        </w:rPr>
      </w:pPr>
    </w:p>
    <w:p w14:paraId="0BAB980C" w14:textId="77777777" w:rsidR="008C2B8E" w:rsidRPr="006D251C" w:rsidRDefault="002C1315" w:rsidP="006D251C">
      <w:pPr>
        <w:tabs>
          <w:tab w:val="left" w:pos="2430"/>
        </w:tabs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 xml:space="preserve"> March 2019                 </w:t>
      </w:r>
      <w:r w:rsidR="006D251C" w:rsidRPr="006D251C">
        <w:rPr>
          <w:rFonts w:ascii="Times New Roman" w:eastAsia="Times New Roman" w:hAnsi="Times New Roman" w:cs="Times New Roman"/>
          <w:lang w:val="sq-AL"/>
        </w:rPr>
        <w:t xml:space="preserve">  </w:t>
      </w:r>
      <w:r w:rsidR="00BA7AC1">
        <w:rPr>
          <w:rFonts w:ascii="Times New Roman" w:eastAsia="Times New Roman" w:hAnsi="Times New Roman" w:cs="Times New Roman"/>
          <w:lang w:val="sq-AL"/>
        </w:rPr>
        <w:t>Modern School Management According to the Finnish S</w:t>
      </w:r>
      <w:r w:rsidRPr="006D251C">
        <w:rPr>
          <w:rFonts w:ascii="Times New Roman" w:eastAsia="Times New Roman" w:hAnsi="Times New Roman" w:cs="Times New Roman"/>
          <w:lang w:val="sq-AL"/>
        </w:rPr>
        <w:t>ystem</w:t>
      </w:r>
      <w:r w:rsidR="008C2B8E" w:rsidRPr="006D251C">
        <w:rPr>
          <w:rFonts w:ascii="Times New Roman" w:eastAsia="Times New Roman" w:hAnsi="Times New Roman" w:cs="Times New Roman"/>
          <w:lang w:val="sq-AL"/>
        </w:rPr>
        <w:t xml:space="preserve">,  </w:t>
      </w:r>
    </w:p>
    <w:p w14:paraId="50F4ABB2" w14:textId="77777777" w:rsidR="002C1315" w:rsidRPr="006D251C" w:rsidRDefault="008C2B8E" w:rsidP="002C1315">
      <w:pP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lang w:val="sq-AL"/>
        </w:rPr>
        <w:t xml:space="preserve">                                     </w:t>
      </w:r>
      <w:r w:rsidR="006D251C" w:rsidRPr="006D251C">
        <w:rPr>
          <w:rFonts w:ascii="Times New Roman" w:eastAsia="Times New Roman" w:hAnsi="Times New Roman" w:cs="Times New Roman"/>
          <w:lang w:val="sq-AL"/>
        </w:rPr>
        <w:t xml:space="preserve">  </w:t>
      </w:r>
      <w:r w:rsidRPr="006D251C">
        <w:rPr>
          <w:rFonts w:ascii="Times New Roman" w:eastAsia="Times New Roman" w:hAnsi="Times New Roman" w:cs="Times New Roman"/>
          <w:lang w:val="sq-AL"/>
        </w:rPr>
        <w:t xml:space="preserve"> (Universum College)</w:t>
      </w:r>
    </w:p>
    <w:p w14:paraId="556BB35D" w14:textId="77777777" w:rsidR="008C2B8E" w:rsidRPr="006D251C" w:rsidRDefault="008C2B8E" w:rsidP="006D251C">
      <w:pPr>
        <w:tabs>
          <w:tab w:val="left" w:pos="2430"/>
          <w:tab w:val="left" w:pos="2520"/>
          <w:tab w:val="left" w:pos="2790"/>
        </w:tabs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lastRenderedPageBreak/>
        <w:t xml:space="preserve">October 2004                </w:t>
      </w:r>
      <w:r w:rsidR="006D251C" w:rsidRPr="006D251C">
        <w:rPr>
          <w:rFonts w:ascii="Times New Roman" w:eastAsia="ArialNarrow" w:hAnsi="Times New Roman" w:cs="Times New Roman"/>
          <w:lang w:val="sq-AL" w:eastAsia="ar-SA"/>
        </w:rPr>
        <w:t xml:space="preserve">  </w:t>
      </w:r>
      <w:r w:rsidR="00BA7AC1">
        <w:rPr>
          <w:rFonts w:ascii="Times New Roman" w:eastAsia="ArialNarrow" w:hAnsi="Times New Roman" w:cs="Times New Roman"/>
          <w:lang w:val="sq-AL" w:eastAsia="ar-SA"/>
        </w:rPr>
        <w:t>Trainer for Mentor T</w:t>
      </w:r>
      <w:r w:rsidRPr="006D251C">
        <w:rPr>
          <w:rFonts w:ascii="Times New Roman" w:eastAsia="ArialNarrow" w:hAnsi="Times New Roman" w:cs="Times New Roman"/>
          <w:lang w:val="sq-AL" w:eastAsia="ar-SA"/>
        </w:rPr>
        <w:t>eachers (KEDP)</w:t>
      </w:r>
    </w:p>
    <w:p w14:paraId="1FCCDF9D" w14:textId="77777777" w:rsidR="00F03594" w:rsidRPr="006D251C" w:rsidRDefault="00F03594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11AB41EF" w14:textId="77777777" w:rsidR="00F03594" w:rsidRPr="006D251C" w:rsidRDefault="00F03594" w:rsidP="006D251C">
      <w:pPr>
        <w:tabs>
          <w:tab w:val="left" w:pos="2250"/>
          <w:tab w:val="left" w:pos="2340"/>
          <w:tab w:val="left" w:pos="2610"/>
        </w:tabs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April 2008                      Cosovision Contest 2008, Organized by the University of Zurich for </w:t>
      </w:r>
    </w:p>
    <w:p w14:paraId="720D34A1" w14:textId="77777777" w:rsidR="00F03594" w:rsidRPr="006D251C" w:rsidRDefault="00F03594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             </w:t>
      </w:r>
      <w:r w:rsidR="00BA7AC1">
        <w:rPr>
          <w:rFonts w:ascii="Times New Roman" w:eastAsia="ArialNarrow" w:hAnsi="Times New Roman" w:cs="Times New Roman"/>
          <w:lang w:val="sq-AL" w:eastAsia="ar-SA"/>
        </w:rPr>
        <w:t xml:space="preserve">                           the T</w:t>
      </w:r>
      <w:r w:rsidRPr="006D251C">
        <w:rPr>
          <w:rFonts w:ascii="Times New Roman" w:eastAsia="ArialNarrow" w:hAnsi="Times New Roman" w:cs="Times New Roman"/>
          <w:lang w:val="sq-AL" w:eastAsia="ar-SA"/>
        </w:rPr>
        <w:t>eacher (KEC)</w:t>
      </w:r>
    </w:p>
    <w:p w14:paraId="7FA8F746" w14:textId="77777777" w:rsidR="00F03594" w:rsidRPr="006D251C" w:rsidRDefault="00F03594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10234320" w14:textId="77777777" w:rsidR="00F03594" w:rsidRPr="006D251C" w:rsidRDefault="00F03594" w:rsidP="00F03594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December 2013               Cosovision Contest 2013/2014, Organized by the University of Zurich  </w:t>
      </w:r>
    </w:p>
    <w:p w14:paraId="33D2DE7E" w14:textId="77777777" w:rsidR="00F03594" w:rsidRPr="006D251C" w:rsidRDefault="00F03594" w:rsidP="00F03594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                                      </w:t>
      </w:r>
      <w:r w:rsidR="006D251C"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="00BA7AC1">
        <w:rPr>
          <w:rFonts w:ascii="Times New Roman" w:eastAsia="ArialNarrow" w:hAnsi="Times New Roman" w:cs="Times New Roman"/>
          <w:lang w:val="sq-AL" w:eastAsia="ar-SA"/>
        </w:rPr>
        <w:t xml:space="preserve"> for the T</w:t>
      </w:r>
      <w:r w:rsidRPr="006D251C">
        <w:rPr>
          <w:rFonts w:ascii="Times New Roman" w:eastAsia="ArialNarrow" w:hAnsi="Times New Roman" w:cs="Times New Roman"/>
          <w:lang w:val="sq-AL" w:eastAsia="ar-SA"/>
        </w:rPr>
        <w:t>eacher (KEC)</w:t>
      </w:r>
    </w:p>
    <w:p w14:paraId="3BAE66A2" w14:textId="77777777" w:rsidR="00157D3B" w:rsidRPr="006D251C" w:rsidRDefault="00157D3B" w:rsidP="00F03594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2CA42D0B" w14:textId="77777777" w:rsidR="00157D3B" w:rsidRPr="006D251C" w:rsidRDefault="00157D3B" w:rsidP="00F03594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23 December 2010 -       </w:t>
      </w:r>
      <w:r w:rsidR="00F03594" w:rsidRPr="006D251C">
        <w:rPr>
          <w:rFonts w:ascii="Times New Roman" w:eastAsia="ArialNarrow" w:hAnsi="Times New Roman" w:cs="Times New Roman"/>
          <w:lang w:val="sq-AL" w:eastAsia="ar-SA"/>
        </w:rPr>
        <w:t>European Computer Driving Licence, Skills Card Number</w:t>
      </w:r>
      <w:r w:rsidRPr="006D251C">
        <w:rPr>
          <w:rFonts w:ascii="Times New Roman" w:eastAsia="ArialNarrow" w:hAnsi="Times New Roman" w:cs="Times New Roman"/>
          <w:lang w:val="sq-AL" w:eastAsia="ar-SA"/>
        </w:rPr>
        <w:t xml:space="preserve"> 0014785. </w:t>
      </w:r>
    </w:p>
    <w:p w14:paraId="3160D0D2" w14:textId="77777777" w:rsidR="00157D3B" w:rsidRPr="006D251C" w:rsidRDefault="00157D3B" w:rsidP="00F03594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25 Aprill 2011                Concepts of Information Technology (IT);  Using the Computer and   </w:t>
      </w:r>
    </w:p>
    <w:p w14:paraId="6A37C940" w14:textId="77777777" w:rsidR="00F03594" w:rsidRPr="006D251C" w:rsidRDefault="00157D3B" w:rsidP="00F03594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                                      </w:t>
      </w:r>
      <w:r w:rsidR="00CE71B3"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="006D251C"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Pr="006D251C">
        <w:rPr>
          <w:rFonts w:ascii="Times New Roman" w:eastAsia="ArialNarrow" w:hAnsi="Times New Roman" w:cs="Times New Roman"/>
          <w:lang w:val="sq-AL" w:eastAsia="ar-SA"/>
        </w:rPr>
        <w:t>Managing Files</w:t>
      </w:r>
      <w:r w:rsidR="005E559F" w:rsidRPr="006D251C">
        <w:rPr>
          <w:rFonts w:ascii="Times New Roman" w:eastAsia="ArialNarrow" w:hAnsi="Times New Roman" w:cs="Times New Roman"/>
          <w:lang w:val="sq-AL" w:eastAsia="ar-SA"/>
        </w:rPr>
        <w:t>; Word Procesin</w:t>
      </w:r>
      <w:r w:rsidR="00BA7AC1">
        <w:rPr>
          <w:rFonts w:ascii="Times New Roman" w:eastAsia="ArialNarrow" w:hAnsi="Times New Roman" w:cs="Times New Roman"/>
          <w:lang w:val="sq-AL" w:eastAsia="ar-SA"/>
        </w:rPr>
        <w:t>g</w:t>
      </w:r>
    </w:p>
    <w:p w14:paraId="79308898" w14:textId="77777777" w:rsidR="005E559F" w:rsidRPr="006D251C" w:rsidRDefault="005E559F" w:rsidP="00F03594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55F52215" w14:textId="77777777" w:rsidR="00F279A8" w:rsidRPr="006D251C" w:rsidRDefault="005E559F" w:rsidP="00F03594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>27</w:t>
      </w:r>
      <w:r w:rsidR="00F279A8" w:rsidRPr="006D251C">
        <w:rPr>
          <w:rFonts w:ascii="Times New Roman" w:eastAsia="ArialNarrow" w:hAnsi="Times New Roman" w:cs="Times New Roman"/>
          <w:lang w:val="sq-AL" w:eastAsia="ar-SA"/>
        </w:rPr>
        <w:t xml:space="preserve"> June</w:t>
      </w:r>
      <w:r w:rsidRPr="006D251C">
        <w:rPr>
          <w:rFonts w:ascii="Times New Roman" w:eastAsia="ArialNarrow" w:hAnsi="Times New Roman" w:cs="Times New Roman"/>
          <w:lang w:val="sq-AL" w:eastAsia="ar-SA"/>
        </w:rPr>
        <w:t xml:space="preserve"> 2005                </w:t>
      </w:r>
      <w:r w:rsidR="00CE71B3"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="006D251C"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Pr="006D251C">
        <w:rPr>
          <w:rFonts w:ascii="Times New Roman" w:eastAsia="ArialNarrow" w:hAnsi="Times New Roman" w:cs="Times New Roman"/>
          <w:lang w:val="sq-AL" w:eastAsia="ar-SA"/>
        </w:rPr>
        <w:t xml:space="preserve"> Education for the Rights of the C</w:t>
      </w:r>
      <w:r w:rsidR="00F279A8" w:rsidRPr="006D251C">
        <w:rPr>
          <w:rFonts w:ascii="Times New Roman" w:eastAsia="ArialNarrow" w:hAnsi="Times New Roman" w:cs="Times New Roman"/>
          <w:lang w:val="sq-AL" w:eastAsia="ar-SA"/>
        </w:rPr>
        <w:t>hild</w:t>
      </w:r>
      <w:r w:rsidRPr="006D251C">
        <w:rPr>
          <w:rFonts w:ascii="Times New Roman" w:eastAsia="ArialNarrow" w:hAnsi="Times New Roman" w:cs="Times New Roman"/>
          <w:lang w:val="sq-AL" w:eastAsia="ar-SA"/>
        </w:rPr>
        <w:t xml:space="preserve"> (KEC)</w:t>
      </w:r>
    </w:p>
    <w:p w14:paraId="38296B00" w14:textId="77777777" w:rsidR="005E559F" w:rsidRPr="006D251C" w:rsidRDefault="005E559F" w:rsidP="00F03594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27FAC401" w14:textId="77777777" w:rsidR="005E559F" w:rsidRPr="006D251C" w:rsidRDefault="005E559F" w:rsidP="00F03594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January-June 2011       </w:t>
      </w:r>
      <w:r w:rsidR="00CE71B3"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="006D251C" w:rsidRPr="006D251C">
        <w:rPr>
          <w:rFonts w:ascii="Times New Roman" w:eastAsia="ArialNarrow" w:hAnsi="Times New Roman" w:cs="Times New Roman"/>
          <w:lang w:val="sq-AL" w:eastAsia="ar-SA"/>
        </w:rPr>
        <w:t xml:space="preserve">  </w:t>
      </w:r>
      <w:r w:rsidRPr="006D251C">
        <w:rPr>
          <w:rFonts w:ascii="Times New Roman" w:eastAsia="ArialNarrow" w:hAnsi="Times New Roman" w:cs="Times New Roman"/>
          <w:lang w:val="sq-AL" w:eastAsia="ar-SA"/>
        </w:rPr>
        <w:t>Has Successfully Completed the Following English Language Course,</w:t>
      </w:r>
    </w:p>
    <w:p w14:paraId="5A3E2E82" w14:textId="77777777" w:rsidR="00F03594" w:rsidRPr="006D251C" w:rsidRDefault="005E559F" w:rsidP="006D251C">
      <w:pPr>
        <w:tabs>
          <w:tab w:val="left" w:pos="2250"/>
          <w:tab w:val="left" w:pos="2430"/>
        </w:tabs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                                     </w:t>
      </w:r>
      <w:r w:rsidR="00CE71B3"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="006D251C" w:rsidRPr="006D251C">
        <w:rPr>
          <w:rFonts w:ascii="Times New Roman" w:eastAsia="ArialNarrow" w:hAnsi="Times New Roman" w:cs="Times New Roman"/>
          <w:lang w:val="sq-AL" w:eastAsia="ar-SA"/>
        </w:rPr>
        <w:t xml:space="preserve">  </w:t>
      </w:r>
      <w:r w:rsidRPr="006D251C">
        <w:rPr>
          <w:rFonts w:ascii="Times New Roman" w:eastAsia="ArialNarrow" w:hAnsi="Times New Roman" w:cs="Times New Roman"/>
          <w:lang w:val="sq-AL" w:eastAsia="ar-SA"/>
        </w:rPr>
        <w:t>New Headway Intermediate (B1). At the level of above standard.</w:t>
      </w:r>
    </w:p>
    <w:p w14:paraId="1E8B0A65" w14:textId="77777777" w:rsidR="00CE71B3" w:rsidRPr="006D251C" w:rsidRDefault="00CE71B3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571A7E03" w14:textId="77777777" w:rsidR="00CE71B3" w:rsidRPr="006D251C" w:rsidRDefault="00CE71B3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22 October – November 2001 </w:t>
      </w:r>
      <w:r w:rsidR="00BA7AC1">
        <w:rPr>
          <w:rFonts w:ascii="Times New Roman" w:eastAsia="ArialNarrow" w:hAnsi="Times New Roman" w:cs="Times New Roman"/>
          <w:lang w:val="sq-AL" w:eastAsia="ar-SA"/>
        </w:rPr>
        <w:t xml:space="preserve">   Management Development and O</w:t>
      </w:r>
      <w:r w:rsidRPr="006D251C">
        <w:rPr>
          <w:rFonts w:ascii="Times New Roman" w:eastAsia="ArialNarrow" w:hAnsi="Times New Roman" w:cs="Times New Roman"/>
          <w:lang w:val="sq-AL" w:eastAsia="ar-SA"/>
        </w:rPr>
        <w:t xml:space="preserve">rganization.(MDF). </w:t>
      </w:r>
    </w:p>
    <w:p w14:paraId="2E611135" w14:textId="77777777" w:rsidR="00CE71B3" w:rsidRPr="006D251C" w:rsidRDefault="00CE71B3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                                                     Institutional Development and Organization Strangthening</w:t>
      </w:r>
    </w:p>
    <w:p w14:paraId="5CDDE91B" w14:textId="77777777" w:rsidR="00CE71B3" w:rsidRPr="006D251C" w:rsidRDefault="00CE71B3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48449C41" w14:textId="77777777" w:rsidR="00CE71B3" w:rsidRPr="006D251C" w:rsidRDefault="00CE71B3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14.05.2004                     </w:t>
      </w:r>
      <w:r w:rsidR="005A507E"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="005A507E" w:rsidRPr="006D251C">
        <w:rPr>
          <w:rFonts w:ascii="Times New Roman" w:eastAsia="ArialNarrow" w:hAnsi="Times New Roman" w:cs="Times New Roman"/>
          <w:lang w:val="sq-AL" w:eastAsia="ar-SA"/>
        </w:rPr>
        <w:t xml:space="preserve">Gratitude </w:t>
      </w:r>
      <w:r w:rsidRPr="006D251C">
        <w:rPr>
          <w:rFonts w:ascii="Times New Roman" w:eastAsia="ArialNarrow" w:hAnsi="Times New Roman" w:cs="Times New Roman"/>
          <w:lang w:val="sq-AL" w:eastAsia="ar-SA"/>
        </w:rPr>
        <w:t xml:space="preserve">from the school for successful work in the </w:t>
      </w:r>
    </w:p>
    <w:p w14:paraId="0B2B5597" w14:textId="77777777" w:rsidR="00CE71B3" w:rsidRPr="006D251C" w:rsidRDefault="00CE71B3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                                       </w:t>
      </w:r>
      <w:r w:rsidR="005A507E"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Pr="006D251C">
        <w:rPr>
          <w:rFonts w:ascii="Times New Roman" w:eastAsia="ArialNarrow" w:hAnsi="Times New Roman" w:cs="Times New Roman"/>
          <w:lang w:val="sq-AL" w:eastAsia="ar-SA"/>
        </w:rPr>
        <w:t xml:space="preserve"> educational process</w:t>
      </w:r>
    </w:p>
    <w:p w14:paraId="187F2B85" w14:textId="77777777" w:rsidR="005A507E" w:rsidRPr="006D251C" w:rsidRDefault="005A507E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61B5407E" w14:textId="77777777" w:rsidR="005A507E" w:rsidRPr="006D251C" w:rsidRDefault="005A507E" w:rsidP="005A507E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14.05.2014           </w:t>
      </w:r>
      <w:r w:rsidR="00BA7AC1">
        <w:rPr>
          <w:rFonts w:ascii="Times New Roman" w:eastAsia="ArialNarrow" w:hAnsi="Times New Roman" w:cs="Times New Roman"/>
          <w:lang w:val="sq-AL" w:eastAsia="ar-SA"/>
        </w:rPr>
        <w:t xml:space="preserve">            Gratitude from the School for Successful W</w:t>
      </w:r>
      <w:r w:rsidRPr="006D251C">
        <w:rPr>
          <w:rFonts w:ascii="Times New Roman" w:eastAsia="ArialNarrow" w:hAnsi="Times New Roman" w:cs="Times New Roman"/>
          <w:lang w:val="sq-AL" w:eastAsia="ar-SA"/>
        </w:rPr>
        <w:t xml:space="preserve">ork in the </w:t>
      </w:r>
    </w:p>
    <w:p w14:paraId="0177FDF0" w14:textId="77777777" w:rsidR="005A507E" w:rsidRPr="006D251C" w:rsidRDefault="005A507E" w:rsidP="005A507E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          </w:t>
      </w:r>
      <w:r w:rsidR="00BA7AC1">
        <w:rPr>
          <w:rFonts w:ascii="Times New Roman" w:eastAsia="ArialNarrow" w:hAnsi="Times New Roman" w:cs="Times New Roman"/>
          <w:lang w:val="sq-AL" w:eastAsia="ar-SA"/>
        </w:rPr>
        <w:t xml:space="preserve">                               Educational P</w:t>
      </w:r>
      <w:r w:rsidRPr="006D251C">
        <w:rPr>
          <w:rFonts w:ascii="Times New Roman" w:eastAsia="ArialNarrow" w:hAnsi="Times New Roman" w:cs="Times New Roman"/>
          <w:lang w:val="sq-AL" w:eastAsia="ar-SA"/>
        </w:rPr>
        <w:t>rocess</w:t>
      </w:r>
    </w:p>
    <w:p w14:paraId="7355A3B2" w14:textId="77777777" w:rsidR="00230EC8" w:rsidRPr="006D251C" w:rsidRDefault="00230EC8" w:rsidP="005A507E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3775D6C2" w14:textId="77777777" w:rsidR="005A507E" w:rsidRPr="006D251C" w:rsidRDefault="00230EC8" w:rsidP="006D251C">
      <w:pPr>
        <w:tabs>
          <w:tab w:val="left" w:pos="2430"/>
        </w:tabs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 xml:space="preserve">December 2005              </w:t>
      </w:r>
      <w:r w:rsidR="00183635" w:rsidRPr="006D251C">
        <w:rPr>
          <w:rFonts w:ascii="Times New Roman" w:eastAsia="ArialNarrow" w:hAnsi="Times New Roman" w:cs="Times New Roman"/>
          <w:lang w:val="sq-AL" w:eastAsia="ar-SA"/>
        </w:rPr>
        <w:t xml:space="preserve"> </w:t>
      </w:r>
      <w:r w:rsidR="00C2103F" w:rsidRPr="006D251C">
        <w:rPr>
          <w:rFonts w:ascii="Times New Roman" w:eastAsia="ArialNarrow" w:hAnsi="Times New Roman" w:cs="Times New Roman"/>
          <w:lang w:val="sq-AL" w:eastAsia="ar-SA"/>
        </w:rPr>
        <w:t>Student Centered T</w:t>
      </w:r>
      <w:r w:rsidR="005A507E" w:rsidRPr="006D251C">
        <w:rPr>
          <w:rFonts w:ascii="Times New Roman" w:eastAsia="ArialNarrow" w:hAnsi="Times New Roman" w:cs="Times New Roman"/>
          <w:lang w:val="sq-AL" w:eastAsia="ar-SA"/>
        </w:rPr>
        <w:t>eaching</w:t>
      </w:r>
      <w:r w:rsidRPr="006D251C">
        <w:rPr>
          <w:rFonts w:ascii="Times New Roman" w:eastAsia="ArialNarrow" w:hAnsi="Times New Roman" w:cs="Times New Roman"/>
          <w:lang w:val="sq-AL" w:eastAsia="ar-SA"/>
        </w:rPr>
        <w:t xml:space="preserve"> (MNQ), Organized by KEDP.</w:t>
      </w:r>
    </w:p>
    <w:p w14:paraId="3EBC8F7E" w14:textId="77777777" w:rsidR="00C2103F" w:rsidRPr="006D251C" w:rsidRDefault="00C2103F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</w:p>
    <w:p w14:paraId="62D9A565" w14:textId="77777777" w:rsidR="00C2103F" w:rsidRPr="006D251C" w:rsidRDefault="00C2103F" w:rsidP="002C1315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 w:eastAsia="ar-SA"/>
        </w:rPr>
      </w:pPr>
      <w:r w:rsidRPr="006D251C">
        <w:rPr>
          <w:rFonts w:ascii="Times New Roman" w:eastAsia="ArialNarrow" w:hAnsi="Times New Roman" w:cs="Times New Roman"/>
          <w:lang w:val="sq-AL" w:eastAsia="ar-SA"/>
        </w:rPr>
        <w:t>13.11.2003 – 13.02.2004     The Role of the Mentor Teacher.  Organized by KEDP</w:t>
      </w:r>
    </w:p>
    <w:p w14:paraId="52AAFE9D" w14:textId="77777777" w:rsidR="002C1315" w:rsidRPr="006D251C" w:rsidRDefault="002C1315" w:rsidP="002C1315">
      <w:pPr>
        <w:spacing w:after="0" w:line="240" w:lineRule="auto"/>
        <w:rPr>
          <w:rFonts w:ascii="Times New Roman" w:eastAsia="Times New Roman" w:hAnsi="Times New Roman" w:cs="Times New Roman"/>
          <w:lang w:val="sq-AL"/>
        </w:rPr>
      </w:pPr>
    </w:p>
    <w:p w14:paraId="04F6AE99" w14:textId="77777777" w:rsidR="009E5EA3" w:rsidRPr="006D251C" w:rsidRDefault="009E5EA3" w:rsidP="009E5EA3">
      <w:pPr>
        <w:spacing w:after="0" w:line="240" w:lineRule="auto"/>
        <w:rPr>
          <w:rFonts w:ascii="Times New Roman" w:eastAsia="ArialNarrow" w:hAnsi="Times New Roman" w:cs="Times New Roman"/>
          <w:lang w:val="sq-AL"/>
        </w:rPr>
      </w:pPr>
      <w:r w:rsidRPr="006D251C">
        <w:rPr>
          <w:rFonts w:ascii="Times New Roman" w:eastAsia="ArialNarrow" w:hAnsi="Times New Roman" w:cs="Times New Roman"/>
          <w:lang w:val="sq-AL"/>
        </w:rPr>
        <w:t xml:space="preserve"> 14 September </w:t>
      </w:r>
      <w:r w:rsidR="00BA7AC1">
        <w:rPr>
          <w:rFonts w:ascii="Times New Roman" w:eastAsia="ArialNarrow" w:hAnsi="Times New Roman" w:cs="Times New Roman"/>
          <w:lang w:val="sq-AL"/>
        </w:rPr>
        <w:t>2020         Gratitude for the Contribution Given and Professional C</w:t>
      </w:r>
      <w:r w:rsidRPr="006D251C">
        <w:rPr>
          <w:rFonts w:ascii="Times New Roman" w:eastAsia="ArialNarrow" w:hAnsi="Times New Roman" w:cs="Times New Roman"/>
          <w:lang w:val="sq-AL"/>
        </w:rPr>
        <w:t xml:space="preserve">ommitment in  </w:t>
      </w:r>
    </w:p>
    <w:p w14:paraId="0694C3BB" w14:textId="77777777" w:rsidR="009E5EA3" w:rsidRPr="006D251C" w:rsidRDefault="009E5EA3" w:rsidP="009E5EA3">
      <w:pPr>
        <w:spacing w:after="0" w:line="240" w:lineRule="auto"/>
        <w:rPr>
          <w:rFonts w:ascii="Times New Roman" w:eastAsia="ArialNarrow" w:hAnsi="Times New Roman" w:cs="Times New Roman"/>
          <w:lang w:val="sq-AL"/>
        </w:rPr>
      </w:pPr>
      <w:r w:rsidRPr="006D251C">
        <w:rPr>
          <w:rFonts w:ascii="Times New Roman" w:eastAsia="ArialNarrow" w:hAnsi="Times New Roman" w:cs="Times New Roman"/>
          <w:lang w:val="sq-AL"/>
        </w:rPr>
        <w:t xml:space="preserve">           </w:t>
      </w:r>
      <w:r w:rsidR="006D251C" w:rsidRPr="006D251C">
        <w:rPr>
          <w:rFonts w:ascii="Times New Roman" w:eastAsia="ArialNarrow" w:hAnsi="Times New Roman" w:cs="Times New Roman"/>
          <w:lang w:val="sq-AL"/>
        </w:rPr>
        <w:t xml:space="preserve">                              </w:t>
      </w:r>
      <w:r w:rsidR="00BA7AC1">
        <w:rPr>
          <w:rFonts w:ascii="Times New Roman" w:eastAsia="ArialNarrow" w:hAnsi="Times New Roman" w:cs="Times New Roman"/>
          <w:lang w:val="sq-AL"/>
        </w:rPr>
        <w:t>Winning the Performance Grant in E</w:t>
      </w:r>
      <w:r w:rsidRPr="006D251C">
        <w:rPr>
          <w:rFonts w:ascii="Times New Roman" w:eastAsia="ArialNarrow" w:hAnsi="Times New Roman" w:cs="Times New Roman"/>
          <w:lang w:val="sq-AL"/>
        </w:rPr>
        <w:t xml:space="preserve">ducation, in the Municipality of  </w:t>
      </w:r>
    </w:p>
    <w:p w14:paraId="14258D7D" w14:textId="77777777" w:rsidR="00F03594" w:rsidRPr="006D251C" w:rsidRDefault="009E5EA3" w:rsidP="006D251C">
      <w:pPr>
        <w:tabs>
          <w:tab w:val="left" w:pos="2340"/>
        </w:tabs>
        <w:spacing w:after="0" w:line="240" w:lineRule="auto"/>
        <w:rPr>
          <w:rFonts w:ascii="Times New Roman" w:eastAsia="ArialNarrow" w:hAnsi="Times New Roman" w:cs="Times New Roman"/>
          <w:lang w:val="sq-AL"/>
        </w:rPr>
      </w:pPr>
      <w:r w:rsidRPr="006D251C">
        <w:rPr>
          <w:rFonts w:ascii="Times New Roman" w:eastAsia="ArialNarrow" w:hAnsi="Times New Roman" w:cs="Times New Roman"/>
          <w:lang w:val="sq-AL"/>
        </w:rPr>
        <w:t xml:space="preserve">                                         Kamenica</w:t>
      </w:r>
    </w:p>
    <w:p w14:paraId="7FB1C2DB" w14:textId="77777777" w:rsidR="00F03594" w:rsidRPr="006D251C" w:rsidRDefault="00F03594" w:rsidP="002C1315">
      <w:pPr>
        <w:spacing w:after="0" w:line="240" w:lineRule="auto"/>
        <w:rPr>
          <w:rFonts w:ascii="Times New Roman" w:eastAsia="ArialNarrow" w:hAnsi="Times New Roman" w:cs="Times New Roman"/>
          <w:lang w:val="sq-AL"/>
        </w:rPr>
      </w:pPr>
    </w:p>
    <w:p w14:paraId="618D5294" w14:textId="77777777" w:rsidR="00F03594" w:rsidRPr="006D251C" w:rsidRDefault="00F03594" w:rsidP="002C1315">
      <w:pPr>
        <w:spacing w:after="0" w:line="240" w:lineRule="auto"/>
        <w:rPr>
          <w:rFonts w:ascii="Times New Roman" w:eastAsia="ArialNarrow" w:hAnsi="Times New Roman" w:cs="Times New Roman"/>
          <w:lang w:val="sq-AL"/>
        </w:rPr>
      </w:pPr>
    </w:p>
    <w:p w14:paraId="05A5DDE6" w14:textId="77777777" w:rsidR="00C2103F" w:rsidRPr="006D251C" w:rsidRDefault="00C2103F" w:rsidP="002C1315">
      <w:pPr>
        <w:spacing w:after="0" w:line="240" w:lineRule="auto"/>
        <w:rPr>
          <w:rFonts w:ascii="Times New Roman" w:eastAsia="ArialNarrow" w:hAnsi="Times New Roman" w:cs="Times New Roman"/>
          <w:lang w:val="sq-AL"/>
        </w:rPr>
      </w:pPr>
    </w:p>
    <w:p w14:paraId="473E63C5" w14:textId="77777777" w:rsidR="00391F06" w:rsidRPr="006D251C" w:rsidRDefault="00391F06" w:rsidP="009E5EA3">
      <w:pPr>
        <w:suppressAutoHyphens/>
        <w:spacing w:after="0" w:line="240" w:lineRule="auto"/>
        <w:ind w:right="113"/>
        <w:rPr>
          <w:rFonts w:ascii="Times New Roman" w:eastAsia="ArialNarrow" w:hAnsi="Times New Roman" w:cs="Times New Roman"/>
          <w:lang w:val="sq-AL"/>
        </w:rPr>
      </w:pPr>
    </w:p>
    <w:p w14:paraId="3F8664A4" w14:textId="77777777" w:rsidR="00391F06" w:rsidRPr="006D251C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21CFCCE2" w14:textId="77777777" w:rsidR="00391F06" w:rsidRPr="006D251C" w:rsidRDefault="00391F06" w:rsidP="00391F0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6D251C">
        <w:rPr>
          <w:rFonts w:ascii="Times New Roman" w:eastAsia="Times New Roman" w:hAnsi="Times New Roman" w:cs="Times New Roman"/>
          <w:b/>
          <w:lang w:val="sq-AL"/>
        </w:rPr>
        <w:t>Personal skills and competences</w:t>
      </w:r>
    </w:p>
    <w:p w14:paraId="3BF3C3C2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11A9B229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BA7AC1">
        <w:rPr>
          <w:rFonts w:ascii="Times New Roman" w:eastAsia="Times New Roman" w:hAnsi="Times New Roman" w:cs="Times New Roman"/>
          <w:b/>
          <w:color w:val="000000"/>
          <w:lang w:val="sq-AL"/>
        </w:rPr>
        <w:t>Professional skills</w:t>
      </w:r>
      <w:r w:rsidRPr="006D251C">
        <w:rPr>
          <w:rFonts w:ascii="Times New Roman" w:eastAsia="Times New Roman" w:hAnsi="Times New Roman" w:cs="Times New Roman"/>
          <w:color w:val="000000"/>
          <w:lang w:val="sq-AL"/>
        </w:rPr>
        <w:t>: Skills in new teaching methodology, in assessment, in designing of the curricula, good experience in facing challenges and problems in implementation of the Teacher in-service qualification program, including office work, financial issues, administration, curriculum development, overseeing course development and implementation, training materials, schedules, evaluation of instructors. Skills regarding the Teacher Professional Development area.</w:t>
      </w:r>
    </w:p>
    <w:p w14:paraId="362489B7" w14:textId="77777777" w:rsidR="00391F06" w:rsidRPr="006D251C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251C">
        <w:rPr>
          <w:rFonts w:ascii="Times New Roman" w:eastAsia="Times New Roman" w:hAnsi="Times New Roman" w:cs="Times New Roman"/>
          <w:color w:val="000000"/>
          <w:lang w:val="sq-AL"/>
        </w:rPr>
        <w:t>Knowledge and competences in group work</w:t>
      </w:r>
    </w:p>
    <w:p w14:paraId="32C3FB83" w14:textId="77777777" w:rsidR="00391F06" w:rsidRPr="006D251C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251C">
        <w:rPr>
          <w:rFonts w:ascii="Times New Roman" w:eastAsia="Times New Roman" w:hAnsi="Times New Roman" w:cs="Times New Roman"/>
          <w:color w:val="000000"/>
          <w:lang w:val="sq-AL"/>
        </w:rPr>
        <w:t>Skills in implementing research procedures</w:t>
      </w:r>
    </w:p>
    <w:p w14:paraId="239495C0" w14:textId="77777777" w:rsidR="00391F06" w:rsidRPr="006D251C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251C">
        <w:rPr>
          <w:rFonts w:ascii="Times New Roman" w:eastAsia="Times New Roman" w:hAnsi="Times New Roman" w:cs="Times New Roman"/>
          <w:color w:val="000000"/>
          <w:lang w:val="sq-AL"/>
        </w:rPr>
        <w:t>Skills in designing educational classroom activities with students, improving personal efficacy in cooperating with other people, empowering presentation skills etc.</w:t>
      </w:r>
    </w:p>
    <w:p w14:paraId="1641B354" w14:textId="77777777" w:rsidR="00391F06" w:rsidRPr="006D251C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251C">
        <w:rPr>
          <w:rFonts w:ascii="Times New Roman" w:eastAsia="Times New Roman" w:hAnsi="Times New Roman" w:cs="Times New Roman"/>
          <w:color w:val="000000"/>
          <w:lang w:val="sq-AL"/>
        </w:rPr>
        <w:t>Personal skills: skilled in communication regarding the work and society, cooperative,</w:t>
      </w:r>
    </w:p>
    <w:p w14:paraId="7189696A" w14:textId="77777777" w:rsidR="00391F06" w:rsidRPr="006D251C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251C">
        <w:rPr>
          <w:rFonts w:ascii="Times New Roman" w:eastAsia="Times New Roman" w:hAnsi="Times New Roman" w:cs="Times New Roman"/>
          <w:color w:val="000000"/>
          <w:lang w:val="sq-AL"/>
        </w:rPr>
        <w:lastRenderedPageBreak/>
        <w:t>punctual, good writing expression, solid leadership skills, active listener</w:t>
      </w:r>
    </w:p>
    <w:p w14:paraId="3F9E07C9" w14:textId="77777777" w:rsidR="00391F06" w:rsidRPr="006D251C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251C">
        <w:rPr>
          <w:rFonts w:ascii="Times New Roman" w:eastAsia="Times New Roman" w:hAnsi="Times New Roman" w:cs="Times New Roman"/>
          <w:color w:val="000000"/>
          <w:lang w:val="sq-AL"/>
        </w:rPr>
        <w:t>Adaptable to new environment, nonsmoker</w:t>
      </w:r>
    </w:p>
    <w:p w14:paraId="2C9D82A9" w14:textId="77777777" w:rsidR="00391F06" w:rsidRPr="006D251C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q-AL"/>
        </w:rPr>
      </w:pPr>
      <w:r w:rsidRPr="006D251C">
        <w:rPr>
          <w:rFonts w:ascii="Times New Roman" w:eastAsia="Times New Roman" w:hAnsi="Times New Roman" w:cs="Times New Roman"/>
          <w:color w:val="000000"/>
          <w:lang w:val="sq-AL"/>
        </w:rPr>
        <w:t>Analytic skills/Research experience.</w:t>
      </w:r>
    </w:p>
    <w:p w14:paraId="31AA62AA" w14:textId="77777777" w:rsidR="00391F06" w:rsidRPr="006D251C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7097E25B" w14:textId="77777777" w:rsidR="00391F06" w:rsidRPr="006D251C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0DD3ABA8" w14:textId="77777777" w:rsidR="00391F06" w:rsidRPr="006D251C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0C6D0368" w14:textId="77777777" w:rsidR="00391F06" w:rsidRPr="006D251C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4D28692C" w14:textId="77777777" w:rsidR="00391F06" w:rsidRPr="006D251C" w:rsidRDefault="00391F06" w:rsidP="00391F0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b/>
          <w:lang w:val="sq-AL"/>
        </w:rPr>
        <w:t>Languages</w:t>
      </w:r>
      <w:r w:rsidR="000F27AD" w:rsidRPr="006D251C">
        <w:rPr>
          <w:rFonts w:ascii="Times New Roman" w:eastAsia="Times New Roman" w:hAnsi="Times New Roman" w:cs="Times New Roman"/>
          <w:b/>
          <w:lang w:val="sq-AL"/>
        </w:rPr>
        <w:t>:</w:t>
      </w:r>
    </w:p>
    <w:p w14:paraId="2257A643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lang w:val="sq-AL"/>
        </w:rPr>
      </w:pPr>
      <w:r w:rsidRPr="006D251C">
        <w:rPr>
          <w:rFonts w:ascii="Times New Roman" w:eastAsia="Arial Unicode MS" w:hAnsi="Times New Roman" w:cs="Times New Roman"/>
          <w:b/>
          <w:lang w:val="sq-AL"/>
        </w:rPr>
        <w:tab/>
      </w:r>
      <w:r w:rsidRPr="006D251C">
        <w:rPr>
          <w:rFonts w:ascii="Times New Roman" w:eastAsia="Times New Roman" w:hAnsi="Times New Roman" w:cs="Times New Roman"/>
          <w:b/>
          <w:bCs/>
          <w:color w:val="000000"/>
          <w:lang w:val="sq-AL"/>
        </w:rPr>
        <w:t>              </w:t>
      </w:r>
      <w:r w:rsidRPr="006D251C">
        <w:rPr>
          <w:rFonts w:ascii="Times New Roman" w:eastAsia="Times New Roman" w:hAnsi="Times New Roman" w:cs="Times New Roman"/>
          <w:color w:val="000000"/>
          <w:lang w:val="sq-AL"/>
        </w:rPr>
        <w:t>             </w:t>
      </w:r>
    </w:p>
    <w:tbl>
      <w:tblPr>
        <w:tblpPr w:leftFromText="180" w:rightFromText="180" w:vertAnchor="text" w:horzAnchor="margin" w:tblpXSpec="right" w:tblpY="296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339"/>
        <w:gridCol w:w="1250"/>
        <w:gridCol w:w="283"/>
        <w:gridCol w:w="1220"/>
        <w:gridCol w:w="282"/>
        <w:gridCol w:w="1219"/>
        <w:gridCol w:w="283"/>
        <w:gridCol w:w="1223"/>
        <w:gridCol w:w="279"/>
        <w:gridCol w:w="1224"/>
      </w:tblGrid>
      <w:tr w:rsidR="00391F06" w:rsidRPr="006D251C" w14:paraId="53E96112" w14:textId="77777777" w:rsidTr="00D900AE">
        <w:trPr>
          <w:cantSplit/>
        </w:trPr>
        <w:tc>
          <w:tcPr>
            <w:tcW w:w="21" w:type="dxa"/>
          </w:tcPr>
          <w:p w14:paraId="179213B0" w14:textId="77777777" w:rsidR="00391F06" w:rsidRPr="006D251C" w:rsidRDefault="00391F06" w:rsidP="00F13119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09F504" w14:textId="77777777" w:rsidR="00391F06" w:rsidRPr="006D251C" w:rsidRDefault="00D900AE" w:rsidP="00F1311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Excellent – Mother tongue</w:t>
            </w:r>
          </w:p>
        </w:tc>
        <w:tc>
          <w:tcPr>
            <w:tcW w:w="3007" w:type="dxa"/>
            <w:gridSpan w:val="4"/>
            <w:tcBorders>
              <w:top w:val="single" w:sz="1" w:space="0" w:color="000000"/>
              <w:bottom w:val="single" w:sz="1" w:space="0" w:color="000000"/>
            </w:tcBorders>
          </w:tcPr>
          <w:p w14:paraId="4B098F7E" w14:textId="77777777" w:rsidR="00391F06" w:rsidRPr="006D251C" w:rsidRDefault="00D900AE" w:rsidP="00F1311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Albanian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48D2A3F9" w14:textId="77777777" w:rsidR="00391F06" w:rsidRPr="006D251C" w:rsidRDefault="00391F06" w:rsidP="00D900AE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D900AE" w:rsidRPr="006D251C" w14:paraId="04540FA6" w14:textId="77777777" w:rsidTr="00D900AE">
        <w:trPr>
          <w:cantSplit/>
        </w:trPr>
        <w:tc>
          <w:tcPr>
            <w:tcW w:w="21" w:type="dxa"/>
          </w:tcPr>
          <w:p w14:paraId="3B3DD2AB" w14:textId="77777777" w:rsidR="00D900AE" w:rsidRPr="006D251C" w:rsidRDefault="00D900AE" w:rsidP="00F13119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C7CFE0" w14:textId="77777777" w:rsidR="00D900AE" w:rsidRPr="006D251C" w:rsidRDefault="00D900AE" w:rsidP="00F1311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Understanding</w:t>
            </w:r>
          </w:p>
        </w:tc>
        <w:tc>
          <w:tcPr>
            <w:tcW w:w="30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7E917B" w14:textId="77777777" w:rsidR="00D900AE" w:rsidRPr="006D251C" w:rsidRDefault="00D900AE" w:rsidP="00F1311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Speaking</w:t>
            </w:r>
          </w:p>
        </w:tc>
        <w:tc>
          <w:tcPr>
            <w:tcW w:w="15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CBA3" w14:textId="77777777" w:rsidR="00D900AE" w:rsidRPr="006D251C" w:rsidRDefault="00D900AE" w:rsidP="00F1311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Writing </w:t>
            </w:r>
          </w:p>
        </w:tc>
      </w:tr>
      <w:tr w:rsidR="00391F06" w:rsidRPr="006D251C" w14:paraId="6F8974C9" w14:textId="77777777" w:rsidTr="00D900AE">
        <w:trPr>
          <w:cantSplit/>
          <w:trHeight w:val="360"/>
        </w:trPr>
        <w:tc>
          <w:tcPr>
            <w:tcW w:w="21" w:type="dxa"/>
          </w:tcPr>
          <w:p w14:paraId="27E90835" w14:textId="77777777" w:rsidR="00391F06" w:rsidRPr="006D251C" w:rsidRDefault="00391F06" w:rsidP="00F13119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5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1EC95DF" w14:textId="77777777" w:rsidR="00391F06" w:rsidRPr="006D251C" w:rsidRDefault="00391F06" w:rsidP="00F1311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C3E63D4" w14:textId="77777777" w:rsidR="00391F06" w:rsidRPr="006D251C" w:rsidRDefault="00391F06" w:rsidP="00F1311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088915B" w14:textId="77777777" w:rsidR="00391F06" w:rsidRPr="006D251C" w:rsidRDefault="00391F06" w:rsidP="00F1311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Spoken interaction</w:t>
            </w:r>
          </w:p>
        </w:tc>
        <w:tc>
          <w:tcPr>
            <w:tcW w:w="1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23D4BFD" w14:textId="77777777" w:rsidR="00391F06" w:rsidRPr="006D251C" w:rsidRDefault="00391F06" w:rsidP="00F1311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Spoken production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91362" w14:textId="77777777" w:rsidR="00391F06" w:rsidRPr="006D251C" w:rsidRDefault="00391F06" w:rsidP="00F1311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391F06" w:rsidRPr="006D251C" w14:paraId="49300818" w14:textId="77777777" w:rsidTr="00AF139B">
        <w:trPr>
          <w:cantSplit/>
        </w:trPr>
        <w:tc>
          <w:tcPr>
            <w:tcW w:w="21" w:type="dxa"/>
          </w:tcPr>
          <w:p w14:paraId="0752293A" w14:textId="77777777" w:rsidR="00391F06" w:rsidRPr="006D251C" w:rsidRDefault="00391F06" w:rsidP="00F13119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044041" w14:textId="77777777" w:rsidR="00391F06" w:rsidRPr="006D251C" w:rsidRDefault="00F13119" w:rsidP="00F13119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 </w:t>
            </w:r>
            <w:r w:rsidR="00391F06" w:rsidRPr="006D251C">
              <w:rPr>
                <w:rFonts w:ascii="Times New Roman" w:eastAsia="Times New Roman" w:hAnsi="Times New Roman" w:cs="Times New Roman"/>
                <w:lang w:val="sq-AL" w:eastAsia="ar-SA"/>
              </w:rPr>
              <w:t>C¹</w:t>
            </w:r>
          </w:p>
        </w:tc>
        <w:tc>
          <w:tcPr>
            <w:tcW w:w="1250" w:type="dxa"/>
            <w:tcBorders>
              <w:bottom w:val="single" w:sz="1" w:space="0" w:color="000000"/>
            </w:tcBorders>
            <w:vAlign w:val="center"/>
          </w:tcPr>
          <w:p w14:paraId="1C21E192" w14:textId="77777777" w:rsidR="00391F06" w:rsidRPr="006D251C" w:rsidRDefault="00391F06" w:rsidP="00F13119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D75D81" w14:textId="77777777" w:rsidR="00391F06" w:rsidRPr="006D251C" w:rsidRDefault="00391F06" w:rsidP="00F13119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C¹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132AF1F0" w14:textId="77777777" w:rsidR="00391F06" w:rsidRPr="006D251C" w:rsidRDefault="00391F06" w:rsidP="00F13119">
            <w:pPr>
              <w:suppressAutoHyphens/>
              <w:spacing w:after="0" w:line="240" w:lineRule="auto"/>
              <w:ind w:left="28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903005" w14:textId="77777777" w:rsidR="00391F06" w:rsidRPr="006D251C" w:rsidRDefault="00391F06" w:rsidP="00F13119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38F139F" w14:textId="77777777" w:rsidR="00391F06" w:rsidRPr="006D251C" w:rsidRDefault="00391F06" w:rsidP="00F13119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F09280" w14:textId="77777777" w:rsidR="00391F06" w:rsidRPr="006D251C" w:rsidRDefault="00391F06" w:rsidP="00F13119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C¹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42312D3D" w14:textId="77777777" w:rsidR="00391F06" w:rsidRPr="006D251C" w:rsidRDefault="00391F06" w:rsidP="00F13119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A156D9" w14:textId="77777777" w:rsidR="00391F06" w:rsidRPr="006D251C" w:rsidRDefault="00391F06" w:rsidP="00F13119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C¹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F8DACEF" w14:textId="77777777" w:rsidR="00391F06" w:rsidRPr="006D251C" w:rsidRDefault="00391F06" w:rsidP="00F13119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</w:tr>
    </w:tbl>
    <w:p w14:paraId="52B34E32" w14:textId="77777777" w:rsidR="00391F06" w:rsidRPr="006D251C" w:rsidRDefault="00391F06" w:rsidP="00391F0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q-AL"/>
        </w:rPr>
      </w:pPr>
      <w:r w:rsidRPr="006D251C">
        <w:rPr>
          <w:rFonts w:ascii="Times New Roman" w:eastAsia="Times New Roman" w:hAnsi="Times New Roman" w:cs="Times New Roman"/>
          <w:b/>
          <w:bCs/>
          <w:color w:val="000000"/>
          <w:lang w:val="sq-AL"/>
        </w:rPr>
        <w:t xml:space="preserve"> </w:t>
      </w:r>
    </w:p>
    <w:p w14:paraId="43CBA6F6" w14:textId="77777777" w:rsidR="00391F06" w:rsidRPr="006D251C" w:rsidRDefault="00391F06" w:rsidP="00391F0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q-AL"/>
        </w:rPr>
      </w:pPr>
    </w:p>
    <w:p w14:paraId="76D0FA30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4A1B06F0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09E5F6A3" w14:textId="77777777" w:rsidR="00391F06" w:rsidRPr="006D251C" w:rsidRDefault="00C2103F" w:rsidP="0039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q-AL"/>
        </w:rPr>
      </w:pPr>
      <w:r w:rsidRPr="006D251C">
        <w:rPr>
          <w:rFonts w:ascii="Times New Roman" w:eastAsia="Times New Roman" w:hAnsi="Times New Roman" w:cs="Times New Roman"/>
          <w:b/>
          <w:bCs/>
          <w:color w:val="000000"/>
          <w:lang w:val="sq-AL"/>
        </w:rPr>
        <w:t xml:space="preserve">  </w:t>
      </w:r>
    </w:p>
    <w:p w14:paraId="56338FB3" w14:textId="77777777" w:rsidR="00AF139B" w:rsidRDefault="00391F06" w:rsidP="0039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q-AL"/>
        </w:rPr>
      </w:pPr>
      <w:r w:rsidRPr="006D251C">
        <w:rPr>
          <w:rFonts w:ascii="Times New Roman" w:eastAsia="Times New Roman" w:hAnsi="Times New Roman" w:cs="Times New Roman"/>
          <w:b/>
          <w:bCs/>
          <w:color w:val="000000"/>
          <w:lang w:val="sq-AL"/>
        </w:rPr>
        <w:t xml:space="preserve">                      </w:t>
      </w:r>
    </w:p>
    <w:p w14:paraId="131CA09E" w14:textId="77777777" w:rsidR="00AF139B" w:rsidRDefault="00AF139B" w:rsidP="0039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q-AL"/>
        </w:rPr>
      </w:pPr>
    </w:p>
    <w:p w14:paraId="4C4A9807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Times New Roman" w:hAnsi="Times New Roman" w:cs="Times New Roman"/>
          <w:b/>
          <w:bCs/>
          <w:color w:val="000000"/>
          <w:lang w:val="sq-AL"/>
        </w:rPr>
        <w:t xml:space="preserve">       </w:t>
      </w:r>
    </w:p>
    <w:p w14:paraId="64B71B15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tbl>
      <w:tblPr>
        <w:tblpPr w:leftFromText="180" w:rightFromText="180" w:vertAnchor="text" w:horzAnchor="margin" w:tblpXSpec="right" w:tblpY="296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370"/>
        <w:gridCol w:w="1219"/>
        <w:gridCol w:w="283"/>
        <w:gridCol w:w="1220"/>
        <w:gridCol w:w="282"/>
        <w:gridCol w:w="1219"/>
        <w:gridCol w:w="283"/>
        <w:gridCol w:w="1223"/>
        <w:gridCol w:w="279"/>
        <w:gridCol w:w="1224"/>
      </w:tblGrid>
      <w:tr w:rsidR="0008234F" w:rsidRPr="006D251C" w14:paraId="2C3B8DED" w14:textId="77777777" w:rsidTr="00C67A91">
        <w:trPr>
          <w:cantSplit/>
        </w:trPr>
        <w:tc>
          <w:tcPr>
            <w:tcW w:w="21" w:type="dxa"/>
          </w:tcPr>
          <w:p w14:paraId="5F96ECF6" w14:textId="77777777" w:rsidR="0008234F" w:rsidRPr="006D251C" w:rsidRDefault="0008234F" w:rsidP="00C67A9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C0D8EA1" w14:textId="77777777" w:rsidR="0008234F" w:rsidRPr="006D251C" w:rsidRDefault="0008234F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07" w:type="dxa"/>
            <w:gridSpan w:val="4"/>
            <w:tcBorders>
              <w:top w:val="single" w:sz="1" w:space="0" w:color="000000"/>
              <w:bottom w:val="single" w:sz="1" w:space="0" w:color="000000"/>
            </w:tcBorders>
          </w:tcPr>
          <w:p w14:paraId="6F259A97" w14:textId="77777777" w:rsidR="0008234F" w:rsidRPr="006D251C" w:rsidRDefault="0008234F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English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0A88679" w14:textId="77777777" w:rsidR="0008234F" w:rsidRPr="006D251C" w:rsidRDefault="0008234F" w:rsidP="00C67A9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08234F" w:rsidRPr="006D251C" w14:paraId="2158BDAC" w14:textId="77777777" w:rsidTr="00C67A91">
        <w:trPr>
          <w:cantSplit/>
        </w:trPr>
        <w:tc>
          <w:tcPr>
            <w:tcW w:w="21" w:type="dxa"/>
          </w:tcPr>
          <w:p w14:paraId="03C078E5" w14:textId="77777777" w:rsidR="0008234F" w:rsidRPr="006D251C" w:rsidRDefault="0008234F" w:rsidP="00C67A9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EA9AB9" w14:textId="77777777" w:rsidR="0008234F" w:rsidRPr="006D251C" w:rsidRDefault="0008234F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Understanding</w:t>
            </w:r>
          </w:p>
        </w:tc>
        <w:tc>
          <w:tcPr>
            <w:tcW w:w="30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3E6129" w14:textId="77777777" w:rsidR="0008234F" w:rsidRPr="006D251C" w:rsidRDefault="0008234F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Speaking</w:t>
            </w:r>
          </w:p>
        </w:tc>
        <w:tc>
          <w:tcPr>
            <w:tcW w:w="15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20CFA" w14:textId="77777777" w:rsidR="0008234F" w:rsidRPr="006D251C" w:rsidRDefault="0008234F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Writing </w:t>
            </w:r>
          </w:p>
        </w:tc>
      </w:tr>
      <w:tr w:rsidR="0008234F" w:rsidRPr="006D251C" w14:paraId="4471A798" w14:textId="77777777" w:rsidTr="00C67A91">
        <w:trPr>
          <w:cantSplit/>
          <w:trHeight w:val="360"/>
        </w:trPr>
        <w:tc>
          <w:tcPr>
            <w:tcW w:w="21" w:type="dxa"/>
          </w:tcPr>
          <w:p w14:paraId="647123B5" w14:textId="77777777" w:rsidR="0008234F" w:rsidRPr="006D251C" w:rsidRDefault="0008234F" w:rsidP="00C67A9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5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373C7BE" w14:textId="77777777" w:rsidR="0008234F" w:rsidRPr="006D251C" w:rsidRDefault="0008234F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BC2C0ED" w14:textId="77777777" w:rsidR="0008234F" w:rsidRPr="006D251C" w:rsidRDefault="0008234F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9703C6F" w14:textId="77777777" w:rsidR="0008234F" w:rsidRPr="006D251C" w:rsidRDefault="0008234F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Spoken interaction</w:t>
            </w:r>
          </w:p>
        </w:tc>
        <w:tc>
          <w:tcPr>
            <w:tcW w:w="1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1CB3D5F" w14:textId="77777777" w:rsidR="0008234F" w:rsidRPr="006D251C" w:rsidRDefault="0008234F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Spoken production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578D" w14:textId="77777777" w:rsidR="0008234F" w:rsidRPr="006D251C" w:rsidRDefault="0008234F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08234F" w:rsidRPr="006D251C" w14:paraId="3F8C30FF" w14:textId="77777777" w:rsidTr="00C67A91">
        <w:trPr>
          <w:cantSplit/>
        </w:trPr>
        <w:tc>
          <w:tcPr>
            <w:tcW w:w="21" w:type="dxa"/>
          </w:tcPr>
          <w:p w14:paraId="5737574C" w14:textId="77777777" w:rsidR="0008234F" w:rsidRPr="006D251C" w:rsidRDefault="0008234F" w:rsidP="00C67A9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1CD9BA" w14:textId="77777777" w:rsidR="0008234F" w:rsidRPr="006D251C" w:rsidRDefault="0008234F" w:rsidP="00C67A91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B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AD96340" w14:textId="77777777" w:rsidR="0008234F" w:rsidRPr="006D251C" w:rsidRDefault="0008234F" w:rsidP="00C67A9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C16E50" w14:textId="77777777" w:rsidR="0008234F" w:rsidRPr="006D251C" w:rsidRDefault="0008234F" w:rsidP="00C67A91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B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7B1ACC1" w14:textId="77777777" w:rsidR="0008234F" w:rsidRPr="006D251C" w:rsidRDefault="0008234F" w:rsidP="00C67A91">
            <w:pPr>
              <w:suppressAutoHyphens/>
              <w:spacing w:after="0" w:line="240" w:lineRule="auto"/>
              <w:ind w:left="28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3D6313" w14:textId="77777777" w:rsidR="0008234F" w:rsidRPr="006D251C" w:rsidRDefault="00925765" w:rsidP="00C67A91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A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C0E8627" w14:textId="77777777" w:rsidR="0008234F" w:rsidRPr="006D251C" w:rsidRDefault="0008234F" w:rsidP="00C67A9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3D4D1F" w14:textId="77777777" w:rsidR="0008234F" w:rsidRPr="006D251C" w:rsidRDefault="00925765" w:rsidP="00C67A91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A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2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6EC49EFC" w14:textId="77777777" w:rsidR="0008234F" w:rsidRPr="006D251C" w:rsidRDefault="0008234F" w:rsidP="00C67A9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142C27" w14:textId="77777777" w:rsidR="0008234F" w:rsidRPr="006D251C" w:rsidRDefault="00925765" w:rsidP="00C67A91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B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8EE785D" w14:textId="77777777" w:rsidR="0008234F" w:rsidRPr="006D251C" w:rsidRDefault="0008234F" w:rsidP="00C67A9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</w:tr>
    </w:tbl>
    <w:p w14:paraId="00407CBC" w14:textId="77777777" w:rsidR="00AF139B" w:rsidRPr="006D251C" w:rsidRDefault="00AF139B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44FDE075" w14:textId="77777777" w:rsidR="0008234F" w:rsidRPr="006D251C" w:rsidRDefault="0008234F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5A98D021" w14:textId="77777777" w:rsidR="0008234F" w:rsidRPr="006D251C" w:rsidRDefault="0008234F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3375723B" w14:textId="77777777" w:rsidR="0008234F" w:rsidRPr="006D251C" w:rsidRDefault="0008234F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3BAC1F05" w14:textId="77777777" w:rsidR="00391F06" w:rsidRPr="006D251C" w:rsidRDefault="00391F06" w:rsidP="00391F06">
      <w:pPr>
        <w:suppressAutoHyphens/>
        <w:spacing w:before="74" w:after="0" w:line="240" w:lineRule="auto"/>
        <w:ind w:right="113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552ED7A2" w14:textId="77777777" w:rsidR="00925765" w:rsidRPr="006D251C" w:rsidRDefault="00925765" w:rsidP="00925765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0113535F" w14:textId="77777777" w:rsidR="00925765" w:rsidRDefault="00925765" w:rsidP="00925765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5D721E1B" w14:textId="77777777" w:rsidR="00AF139B" w:rsidRDefault="00AF139B" w:rsidP="00925765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7DF9CD4B" w14:textId="77777777" w:rsidR="00AF139B" w:rsidRPr="006D251C" w:rsidRDefault="00AF139B" w:rsidP="00925765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tbl>
      <w:tblPr>
        <w:tblpPr w:leftFromText="180" w:rightFromText="180" w:vertAnchor="text" w:horzAnchor="margin" w:tblpXSpec="right" w:tblpY="89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370"/>
        <w:gridCol w:w="1219"/>
        <w:gridCol w:w="283"/>
        <w:gridCol w:w="1220"/>
        <w:gridCol w:w="282"/>
        <w:gridCol w:w="1219"/>
        <w:gridCol w:w="283"/>
        <w:gridCol w:w="1223"/>
        <w:gridCol w:w="279"/>
        <w:gridCol w:w="1224"/>
      </w:tblGrid>
      <w:tr w:rsidR="00925765" w:rsidRPr="006D251C" w14:paraId="207C972E" w14:textId="77777777" w:rsidTr="00925765">
        <w:trPr>
          <w:cantSplit/>
        </w:trPr>
        <w:tc>
          <w:tcPr>
            <w:tcW w:w="21" w:type="dxa"/>
          </w:tcPr>
          <w:p w14:paraId="7345B998" w14:textId="77777777" w:rsidR="00925765" w:rsidRPr="006D251C" w:rsidRDefault="00925765" w:rsidP="0092576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EDE617" w14:textId="77777777" w:rsidR="00925765" w:rsidRPr="006D251C" w:rsidRDefault="00925765" w:rsidP="0092576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07" w:type="dxa"/>
            <w:gridSpan w:val="4"/>
            <w:tcBorders>
              <w:top w:val="single" w:sz="1" w:space="0" w:color="000000"/>
              <w:bottom w:val="single" w:sz="1" w:space="0" w:color="000000"/>
            </w:tcBorders>
          </w:tcPr>
          <w:p w14:paraId="45A0F385" w14:textId="77777777" w:rsidR="00925765" w:rsidRPr="006D251C" w:rsidRDefault="00925765" w:rsidP="0092576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Serbo-Croatian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4AAB1620" w14:textId="77777777" w:rsidR="00925765" w:rsidRPr="006D251C" w:rsidRDefault="00925765" w:rsidP="00925765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925765" w:rsidRPr="006D251C" w14:paraId="6929DF2B" w14:textId="77777777" w:rsidTr="00925765">
        <w:trPr>
          <w:cantSplit/>
        </w:trPr>
        <w:tc>
          <w:tcPr>
            <w:tcW w:w="21" w:type="dxa"/>
          </w:tcPr>
          <w:p w14:paraId="66C0731C" w14:textId="77777777" w:rsidR="00925765" w:rsidRPr="006D251C" w:rsidRDefault="00925765" w:rsidP="0092576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00CEA3E" w14:textId="77777777" w:rsidR="00925765" w:rsidRPr="006D251C" w:rsidRDefault="00925765" w:rsidP="0092576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Understanding</w:t>
            </w:r>
          </w:p>
        </w:tc>
        <w:tc>
          <w:tcPr>
            <w:tcW w:w="30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8303AD" w14:textId="77777777" w:rsidR="00925765" w:rsidRPr="006D251C" w:rsidRDefault="00925765" w:rsidP="0092576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Speaking</w:t>
            </w:r>
          </w:p>
        </w:tc>
        <w:tc>
          <w:tcPr>
            <w:tcW w:w="15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0AB56" w14:textId="77777777" w:rsidR="00925765" w:rsidRPr="006D251C" w:rsidRDefault="00925765" w:rsidP="0092576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Writing </w:t>
            </w:r>
          </w:p>
        </w:tc>
      </w:tr>
      <w:tr w:rsidR="00925765" w:rsidRPr="006D251C" w14:paraId="264B232B" w14:textId="77777777" w:rsidTr="00925765">
        <w:trPr>
          <w:cantSplit/>
          <w:trHeight w:val="360"/>
        </w:trPr>
        <w:tc>
          <w:tcPr>
            <w:tcW w:w="21" w:type="dxa"/>
          </w:tcPr>
          <w:p w14:paraId="066375F3" w14:textId="77777777" w:rsidR="00925765" w:rsidRPr="006D251C" w:rsidRDefault="00925765" w:rsidP="0092576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5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0B0B263" w14:textId="77777777" w:rsidR="00925765" w:rsidRPr="006D251C" w:rsidRDefault="00925765" w:rsidP="0092576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B841E8" w14:textId="77777777" w:rsidR="00925765" w:rsidRPr="006D251C" w:rsidRDefault="00925765" w:rsidP="0092576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8C50EC4" w14:textId="77777777" w:rsidR="00925765" w:rsidRPr="006D251C" w:rsidRDefault="00925765" w:rsidP="0092576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Spoken interaction</w:t>
            </w:r>
          </w:p>
        </w:tc>
        <w:tc>
          <w:tcPr>
            <w:tcW w:w="1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AD4327F" w14:textId="77777777" w:rsidR="00925765" w:rsidRPr="006D251C" w:rsidRDefault="00925765" w:rsidP="0092576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Spoken production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1FBF2" w14:textId="77777777" w:rsidR="00925765" w:rsidRPr="006D251C" w:rsidRDefault="00925765" w:rsidP="0092576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925765" w:rsidRPr="006D251C" w14:paraId="76808643" w14:textId="77777777" w:rsidTr="00925765">
        <w:trPr>
          <w:cantSplit/>
        </w:trPr>
        <w:tc>
          <w:tcPr>
            <w:tcW w:w="21" w:type="dxa"/>
          </w:tcPr>
          <w:p w14:paraId="2B910190" w14:textId="77777777" w:rsidR="00925765" w:rsidRPr="006D251C" w:rsidRDefault="00925765" w:rsidP="00925765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F5BC17" w14:textId="77777777" w:rsidR="00925765" w:rsidRPr="006D251C" w:rsidRDefault="00925765" w:rsidP="00925765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C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23DA2D6" w14:textId="77777777" w:rsidR="00925765" w:rsidRPr="006D251C" w:rsidRDefault="00925765" w:rsidP="0092576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9CB58B" w14:textId="77777777" w:rsidR="00925765" w:rsidRPr="006D251C" w:rsidRDefault="00925765" w:rsidP="00925765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C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3ED927A" w14:textId="77777777" w:rsidR="00925765" w:rsidRPr="006D251C" w:rsidRDefault="00925765" w:rsidP="00925765">
            <w:pPr>
              <w:suppressAutoHyphens/>
              <w:spacing w:after="0" w:line="240" w:lineRule="auto"/>
              <w:ind w:left="28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192B42" w14:textId="77777777" w:rsidR="00925765" w:rsidRPr="006D251C" w:rsidRDefault="00925765" w:rsidP="00925765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B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C9D741E" w14:textId="77777777" w:rsidR="00925765" w:rsidRPr="006D251C" w:rsidRDefault="00925765" w:rsidP="0092576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7C8760" w14:textId="77777777" w:rsidR="00925765" w:rsidRPr="006D251C" w:rsidRDefault="00925765" w:rsidP="00925765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B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2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77625DF7" w14:textId="77777777" w:rsidR="00925765" w:rsidRPr="006D251C" w:rsidRDefault="00925765" w:rsidP="0092576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BBC2BF" w14:textId="77777777" w:rsidR="00925765" w:rsidRPr="006D251C" w:rsidRDefault="00925765" w:rsidP="00925765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C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52AD029" w14:textId="77777777" w:rsidR="00925765" w:rsidRPr="006D251C" w:rsidRDefault="00925765" w:rsidP="00925765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</w:tr>
    </w:tbl>
    <w:p w14:paraId="3BABC295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4754ACEA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167A5E3C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6F7DD360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4922F0D4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5C7DBEAB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5F08952A" w14:textId="77777777" w:rsidR="00925765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674F4D70" w14:textId="77777777" w:rsidR="00AF139B" w:rsidRPr="006D251C" w:rsidRDefault="00AF139B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tbl>
      <w:tblPr>
        <w:tblpPr w:leftFromText="180" w:rightFromText="180" w:vertAnchor="text" w:horzAnchor="margin" w:tblpXSpec="right" w:tblpY="296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370"/>
        <w:gridCol w:w="1219"/>
        <w:gridCol w:w="283"/>
        <w:gridCol w:w="1220"/>
        <w:gridCol w:w="282"/>
        <w:gridCol w:w="1219"/>
        <w:gridCol w:w="283"/>
        <w:gridCol w:w="1223"/>
        <w:gridCol w:w="279"/>
        <w:gridCol w:w="1224"/>
      </w:tblGrid>
      <w:tr w:rsidR="00925765" w:rsidRPr="006D251C" w14:paraId="6E6392CB" w14:textId="77777777" w:rsidTr="00C67A91">
        <w:trPr>
          <w:cantSplit/>
        </w:trPr>
        <w:tc>
          <w:tcPr>
            <w:tcW w:w="21" w:type="dxa"/>
          </w:tcPr>
          <w:p w14:paraId="685AB214" w14:textId="77777777" w:rsidR="00925765" w:rsidRPr="006D251C" w:rsidRDefault="00925765" w:rsidP="00C67A9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6E94C9" w14:textId="77777777" w:rsidR="00925765" w:rsidRPr="006D251C" w:rsidRDefault="00925765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07" w:type="dxa"/>
            <w:gridSpan w:val="4"/>
            <w:tcBorders>
              <w:top w:val="single" w:sz="1" w:space="0" w:color="000000"/>
              <w:bottom w:val="single" w:sz="1" w:space="0" w:color="000000"/>
            </w:tcBorders>
          </w:tcPr>
          <w:p w14:paraId="7F4ED5F5" w14:textId="77777777" w:rsidR="00925765" w:rsidRPr="006D251C" w:rsidRDefault="00925765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Russian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0E730A6C" w14:textId="77777777" w:rsidR="00925765" w:rsidRPr="006D251C" w:rsidRDefault="00925765" w:rsidP="00C67A9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925765" w:rsidRPr="006D251C" w14:paraId="2E9FA635" w14:textId="77777777" w:rsidTr="00C67A91">
        <w:trPr>
          <w:cantSplit/>
        </w:trPr>
        <w:tc>
          <w:tcPr>
            <w:tcW w:w="21" w:type="dxa"/>
          </w:tcPr>
          <w:p w14:paraId="7D037379" w14:textId="77777777" w:rsidR="00925765" w:rsidRPr="006D251C" w:rsidRDefault="00925765" w:rsidP="00C67A9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9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71E15F" w14:textId="77777777" w:rsidR="00925765" w:rsidRPr="006D251C" w:rsidRDefault="00925765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Understanding</w:t>
            </w:r>
          </w:p>
        </w:tc>
        <w:tc>
          <w:tcPr>
            <w:tcW w:w="30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DFA918" w14:textId="77777777" w:rsidR="00925765" w:rsidRPr="006D251C" w:rsidRDefault="00925765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Speaking</w:t>
            </w:r>
          </w:p>
        </w:tc>
        <w:tc>
          <w:tcPr>
            <w:tcW w:w="15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6BE50" w14:textId="77777777" w:rsidR="00925765" w:rsidRPr="006D251C" w:rsidRDefault="00925765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Writing </w:t>
            </w:r>
          </w:p>
        </w:tc>
      </w:tr>
      <w:tr w:rsidR="00925765" w:rsidRPr="006D251C" w14:paraId="6A057B7D" w14:textId="77777777" w:rsidTr="00C67A91">
        <w:trPr>
          <w:cantSplit/>
          <w:trHeight w:val="360"/>
        </w:trPr>
        <w:tc>
          <w:tcPr>
            <w:tcW w:w="21" w:type="dxa"/>
          </w:tcPr>
          <w:p w14:paraId="3DB7FA00" w14:textId="77777777" w:rsidR="00925765" w:rsidRPr="006D251C" w:rsidRDefault="00925765" w:rsidP="00C67A9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58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5FE950F" w14:textId="77777777" w:rsidR="00925765" w:rsidRPr="006D251C" w:rsidRDefault="00925765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2A95018" w14:textId="77777777" w:rsidR="00925765" w:rsidRPr="006D251C" w:rsidRDefault="00925765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47274EB" w14:textId="77777777" w:rsidR="00925765" w:rsidRPr="006D251C" w:rsidRDefault="00925765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Spoken interaction</w:t>
            </w:r>
          </w:p>
        </w:tc>
        <w:tc>
          <w:tcPr>
            <w:tcW w:w="15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5FC5129" w14:textId="77777777" w:rsidR="00925765" w:rsidRPr="006D251C" w:rsidRDefault="00925765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Spoken production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25A0C" w14:textId="77777777" w:rsidR="00925765" w:rsidRPr="006D251C" w:rsidRDefault="00925765" w:rsidP="00C67A9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925765" w:rsidRPr="006D251C" w14:paraId="0E18B432" w14:textId="77777777" w:rsidTr="00C67A91">
        <w:trPr>
          <w:cantSplit/>
        </w:trPr>
        <w:tc>
          <w:tcPr>
            <w:tcW w:w="21" w:type="dxa"/>
          </w:tcPr>
          <w:p w14:paraId="6F5F516F" w14:textId="77777777" w:rsidR="00925765" w:rsidRPr="006D251C" w:rsidRDefault="00925765" w:rsidP="00C67A9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C40629" w14:textId="77777777" w:rsidR="00925765" w:rsidRPr="006D251C" w:rsidRDefault="00925765" w:rsidP="00C67A91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 xml:space="preserve">  B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92D3008" w14:textId="77777777" w:rsidR="00925765" w:rsidRPr="006D251C" w:rsidRDefault="00925765" w:rsidP="00C67A9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987447" w14:textId="77777777" w:rsidR="00925765" w:rsidRPr="006D251C" w:rsidRDefault="00925765" w:rsidP="00C67A91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B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74B1ABAB" w14:textId="77777777" w:rsidR="00925765" w:rsidRPr="006D251C" w:rsidRDefault="00925765" w:rsidP="00C67A91">
            <w:pPr>
              <w:suppressAutoHyphens/>
              <w:spacing w:after="0" w:line="240" w:lineRule="auto"/>
              <w:ind w:left="28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13C444" w14:textId="77777777" w:rsidR="00925765" w:rsidRPr="006D251C" w:rsidRDefault="00925765" w:rsidP="00C67A91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A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45D5C5E" w14:textId="77777777" w:rsidR="00925765" w:rsidRPr="006D251C" w:rsidRDefault="00925765" w:rsidP="00C67A9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AD38B2" w14:textId="77777777" w:rsidR="00925765" w:rsidRPr="006D251C" w:rsidRDefault="00925765" w:rsidP="00C67A91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A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2</w:t>
            </w:r>
          </w:p>
        </w:tc>
        <w:tc>
          <w:tcPr>
            <w:tcW w:w="1223" w:type="dxa"/>
            <w:tcBorders>
              <w:bottom w:val="single" w:sz="1" w:space="0" w:color="000000"/>
            </w:tcBorders>
            <w:vAlign w:val="center"/>
          </w:tcPr>
          <w:p w14:paraId="7C64E77E" w14:textId="77777777" w:rsidR="00925765" w:rsidRPr="006D251C" w:rsidRDefault="00925765" w:rsidP="00C67A9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611BD04" w14:textId="77777777" w:rsidR="00925765" w:rsidRPr="006D251C" w:rsidRDefault="00925765" w:rsidP="00C67A91">
            <w:pPr>
              <w:suppressAutoHyphens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C</w:t>
            </w:r>
            <w:r w:rsidRPr="006D251C">
              <w:rPr>
                <w:rFonts w:ascii="Times New Roman" w:eastAsia="Times New Roman" w:hAnsi="Times New Roman" w:cs="Times New Roman"/>
                <w:vertAlign w:val="superscript"/>
                <w:lang w:val="sq-AL" w:eastAsia="ar-SA"/>
              </w:rPr>
              <w:t>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18D2031" w14:textId="77777777" w:rsidR="00925765" w:rsidRPr="006D251C" w:rsidRDefault="00925765" w:rsidP="00C67A91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6D251C">
              <w:rPr>
                <w:rFonts w:ascii="Times New Roman" w:eastAsia="Times New Roman" w:hAnsi="Times New Roman" w:cs="Times New Roman"/>
                <w:lang w:val="sq-AL" w:eastAsia="ar-SA"/>
              </w:rPr>
              <w:t>Proficient user</w:t>
            </w:r>
          </w:p>
        </w:tc>
      </w:tr>
    </w:tbl>
    <w:p w14:paraId="64C5A513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0D5AAB9D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6A76541D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5885D192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20C5C39B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5DEDC48F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059A8515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13F03605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01552AEC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3B5C4FB0" w14:textId="77777777" w:rsidR="00925765" w:rsidRPr="006D251C" w:rsidRDefault="00925765" w:rsidP="0092576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5F69F65E" w14:textId="77777777" w:rsidR="00925765" w:rsidRPr="006D251C" w:rsidRDefault="00925765" w:rsidP="00391F0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7F1D5ADF" w14:textId="77777777" w:rsidR="00925765" w:rsidRPr="006D251C" w:rsidRDefault="00925765" w:rsidP="00391F0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24341E57" w14:textId="77777777" w:rsidR="006D251C" w:rsidRPr="006D251C" w:rsidRDefault="006D251C" w:rsidP="00391F0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7E7CB6DC" w14:textId="77777777" w:rsidR="00925765" w:rsidRPr="006D251C" w:rsidRDefault="00925765" w:rsidP="00391F0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11800C29" w14:textId="77777777" w:rsidR="00925765" w:rsidRDefault="00925765" w:rsidP="00391F0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785F4CA5" w14:textId="77777777" w:rsidR="006D251C" w:rsidRDefault="006D251C" w:rsidP="00391F0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7B0C4847" w14:textId="77777777" w:rsidR="006D251C" w:rsidRPr="006D251C" w:rsidRDefault="006D251C" w:rsidP="00391F0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 w:eastAsia="ar-SA"/>
        </w:rPr>
      </w:pPr>
    </w:p>
    <w:p w14:paraId="213DD331" w14:textId="77777777" w:rsidR="00391F06" w:rsidRPr="006D251C" w:rsidRDefault="00391F06" w:rsidP="00391F0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/>
        </w:rPr>
      </w:pPr>
      <w:r w:rsidRPr="006D251C">
        <w:rPr>
          <w:rFonts w:ascii="Times New Roman" w:eastAsia="Times New Roman" w:hAnsi="Times New Roman" w:cs="Times New Roman"/>
          <w:b/>
          <w:lang w:val="sq-AL" w:eastAsia="ar-SA"/>
        </w:rPr>
        <w:t>Computer skills and competences</w:t>
      </w:r>
      <w:r w:rsidR="000F27AD" w:rsidRPr="006D251C">
        <w:rPr>
          <w:rFonts w:ascii="Times New Roman" w:eastAsia="Times New Roman" w:hAnsi="Times New Roman" w:cs="Times New Roman"/>
          <w:b/>
          <w:lang w:val="sq-AL" w:eastAsia="ar-SA"/>
        </w:rPr>
        <w:t>:</w:t>
      </w:r>
      <w:r w:rsidRPr="006D251C">
        <w:rPr>
          <w:rFonts w:ascii="Times New Roman" w:eastAsia="Times New Roman" w:hAnsi="Times New Roman" w:cs="Times New Roman"/>
          <w:b/>
          <w:lang w:val="sq-AL" w:eastAsia="ar-SA"/>
        </w:rPr>
        <w:t xml:space="preserve">                               </w:t>
      </w:r>
    </w:p>
    <w:p w14:paraId="5BDBBAF8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lang w:val="sq-AL"/>
        </w:rPr>
      </w:pPr>
      <w:r w:rsidRPr="006D251C">
        <w:rPr>
          <w:rFonts w:ascii="Times New Roman" w:eastAsia="Arial Unicode MS" w:hAnsi="Times New Roman" w:cs="Times New Roman"/>
          <w:b/>
          <w:lang w:val="sq-AL"/>
        </w:rPr>
        <w:tab/>
      </w:r>
    </w:p>
    <w:p w14:paraId="17A09077" w14:textId="77777777" w:rsidR="000F27AD" w:rsidRPr="006D251C" w:rsidRDefault="000F27AD" w:rsidP="006263F7">
      <w:pPr>
        <w:spacing w:after="0" w:line="36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- Microsoft Office WORD Processing,</w:t>
      </w:r>
    </w:p>
    <w:p w14:paraId="05D2ECF1" w14:textId="77777777" w:rsidR="000F27AD" w:rsidRPr="006D251C" w:rsidRDefault="000F27AD" w:rsidP="006263F7">
      <w:pPr>
        <w:spacing w:after="0" w:line="36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- Microsoft POWER POINT</w:t>
      </w:r>
    </w:p>
    <w:p w14:paraId="07D88683" w14:textId="77777777" w:rsidR="000F27AD" w:rsidRPr="006D251C" w:rsidRDefault="000F27AD" w:rsidP="006263F7">
      <w:pPr>
        <w:spacing w:after="0" w:line="36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- Microsoft Office EXCEL</w:t>
      </w:r>
    </w:p>
    <w:p w14:paraId="18AD0278" w14:textId="77777777" w:rsidR="000F27AD" w:rsidRPr="006D251C" w:rsidRDefault="000F27AD" w:rsidP="006263F7">
      <w:pPr>
        <w:spacing w:after="0" w:line="36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- Microsoft Office Outlook</w:t>
      </w:r>
    </w:p>
    <w:p w14:paraId="404475E2" w14:textId="77777777" w:rsidR="000F27AD" w:rsidRPr="006D251C" w:rsidRDefault="000F27AD" w:rsidP="006263F7">
      <w:pPr>
        <w:spacing w:after="0" w:line="36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- Internet EXPLORER</w:t>
      </w:r>
    </w:p>
    <w:p w14:paraId="1D6B3319" w14:textId="77777777" w:rsidR="000F27AD" w:rsidRPr="006D251C" w:rsidRDefault="000F27AD" w:rsidP="006263F7">
      <w:pPr>
        <w:spacing w:after="0" w:line="36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- Microsoft Office VISION</w:t>
      </w:r>
    </w:p>
    <w:p w14:paraId="34941150" w14:textId="77777777" w:rsidR="000F27AD" w:rsidRPr="006D251C" w:rsidRDefault="000F27AD" w:rsidP="006263F7">
      <w:pPr>
        <w:spacing w:after="0" w:line="36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- Concepts of Information Technology (IT)</w:t>
      </w:r>
    </w:p>
    <w:p w14:paraId="2F68EBA0" w14:textId="77777777" w:rsidR="000F27AD" w:rsidRPr="006D251C" w:rsidRDefault="000F27AD" w:rsidP="006263F7">
      <w:pPr>
        <w:spacing w:after="0" w:line="36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- Using The Computer and Managing Files.</w:t>
      </w:r>
    </w:p>
    <w:p w14:paraId="6724307D" w14:textId="77777777" w:rsidR="000F27AD" w:rsidRPr="006D251C" w:rsidRDefault="000F27AD" w:rsidP="006263F7">
      <w:pPr>
        <w:spacing w:after="0" w:line="36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- Statistical Package for Social Sciences (SPSS).</w:t>
      </w:r>
    </w:p>
    <w:p w14:paraId="726523AB" w14:textId="77777777" w:rsidR="000F27AD" w:rsidRPr="006D251C" w:rsidRDefault="000F27AD" w:rsidP="006263F7">
      <w:pPr>
        <w:spacing w:after="0" w:line="36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- I also have the European certificate for recognition in the skills of using the ECDL  </w:t>
      </w:r>
    </w:p>
    <w:p w14:paraId="2D16456B" w14:textId="77777777" w:rsidR="000F27AD" w:rsidRPr="006D251C" w:rsidRDefault="000F27AD" w:rsidP="006263F7">
      <w:pPr>
        <w:spacing w:after="0" w:line="360" w:lineRule="auto"/>
        <w:jc w:val="both"/>
        <w:rPr>
          <w:rFonts w:ascii="Times New Roman" w:eastAsia="Arial Unicode MS" w:hAnsi="Times New Roman" w:cs="Times New Roman"/>
          <w:lang w:val="sq-AL"/>
        </w:rPr>
      </w:pPr>
      <w:r w:rsidRPr="006D251C">
        <w:rPr>
          <w:rFonts w:ascii="Times New Roman" w:eastAsia="Arial Unicode MS" w:hAnsi="Times New Roman" w:cs="Times New Roman"/>
          <w:lang w:val="sq-AL"/>
        </w:rPr>
        <w:t xml:space="preserve">        computer, organized by SBASHK in 2010/2011. (card number XP 0014785).</w:t>
      </w:r>
    </w:p>
    <w:p w14:paraId="4A71DBBC" w14:textId="77777777" w:rsidR="000F27AD" w:rsidRPr="006D251C" w:rsidRDefault="000F27AD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0D07882D" w14:textId="77777777" w:rsidR="000F27AD" w:rsidRPr="006D251C" w:rsidRDefault="000F27AD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74FFE7C2" w14:textId="77777777" w:rsidR="000F27AD" w:rsidRPr="006D251C" w:rsidRDefault="000F27AD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186AED46" w14:textId="77777777" w:rsidR="00AF139B" w:rsidRDefault="00AF139B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591D4A34" w14:textId="77777777" w:rsidR="006263F7" w:rsidRDefault="006263F7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53B49A6F" w14:textId="77777777" w:rsidR="006263F7" w:rsidRPr="006D251C" w:rsidRDefault="006263F7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52958398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lang w:val="sq-AL"/>
        </w:rPr>
      </w:pPr>
    </w:p>
    <w:p w14:paraId="4CE62DF1" w14:textId="77777777" w:rsidR="00391F06" w:rsidRPr="006D251C" w:rsidRDefault="00391F06" w:rsidP="00391F0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q-AL"/>
        </w:rPr>
      </w:pPr>
      <w:r w:rsidRPr="006D251C">
        <w:rPr>
          <w:rFonts w:ascii="Times New Roman" w:eastAsia="Times New Roman" w:hAnsi="Times New Roman" w:cs="Times New Roman"/>
          <w:b/>
          <w:lang w:val="sq-AL" w:eastAsia="ar-SA"/>
        </w:rPr>
        <w:t xml:space="preserve">  Additional Information                             </w:t>
      </w:r>
    </w:p>
    <w:p w14:paraId="357D5A95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lang w:val="sq-AL"/>
        </w:rPr>
      </w:pPr>
      <w:r w:rsidRPr="006D251C">
        <w:rPr>
          <w:rFonts w:ascii="Times New Roman" w:eastAsia="Arial Unicode MS" w:hAnsi="Times New Roman" w:cs="Times New Roman"/>
          <w:b/>
          <w:lang w:val="sq-AL"/>
        </w:rPr>
        <w:tab/>
      </w:r>
    </w:p>
    <w:p w14:paraId="2508CC6A" w14:textId="77777777" w:rsidR="00183635" w:rsidRDefault="00354873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lang w:val="sq-AL"/>
        </w:rPr>
      </w:pPr>
      <w:r>
        <w:rPr>
          <w:rFonts w:ascii="Times New Roman" w:eastAsia="Arial Unicode MS" w:hAnsi="Times New Roman" w:cs="Times New Roman"/>
          <w:b/>
          <w:lang w:val="sq-AL"/>
        </w:rPr>
        <w:t xml:space="preserve"> </w:t>
      </w:r>
      <w:r w:rsidRPr="00354873">
        <w:rPr>
          <w:rFonts w:ascii="Times New Roman" w:eastAsia="Arial Unicode MS" w:hAnsi="Times New Roman" w:cs="Times New Roman"/>
          <w:b/>
          <w:lang w:val="sq-AL"/>
        </w:rPr>
        <w:t>Conferences and publications in national and international scientific journals</w:t>
      </w:r>
      <w:r>
        <w:rPr>
          <w:rFonts w:ascii="Times New Roman" w:eastAsia="Arial Unicode MS" w:hAnsi="Times New Roman" w:cs="Times New Roman"/>
          <w:b/>
          <w:lang w:val="sq-AL"/>
        </w:rPr>
        <w:t>:</w:t>
      </w:r>
    </w:p>
    <w:p w14:paraId="5D96C085" w14:textId="77777777" w:rsidR="00354873" w:rsidRPr="006D251C" w:rsidRDefault="00354873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lang w:val="sq-AL"/>
        </w:rPr>
      </w:pPr>
    </w:p>
    <w:p w14:paraId="7B648920" w14:textId="77777777" w:rsidR="00391F06" w:rsidRPr="006D251C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lang w:val="sq-AL"/>
        </w:rPr>
      </w:pPr>
      <w:r w:rsidRPr="006D251C">
        <w:rPr>
          <w:rFonts w:ascii="Times New Roman" w:eastAsia="Arial Unicode MS" w:hAnsi="Times New Roman" w:cs="Times New Roman"/>
          <w:b/>
          <w:lang w:val="sq-AL"/>
        </w:rPr>
        <w:t xml:space="preserve"> </w:t>
      </w:r>
    </w:p>
    <w:p w14:paraId="5AED9685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 1.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6D251C">
        <w:rPr>
          <w:rFonts w:ascii="Times New Roman" w:hAnsi="Times New Roman" w:cs="Times New Roman"/>
          <w:color w:val="000000"/>
          <w:lang w:val="sq-AL"/>
        </w:rPr>
        <w:t>Schools and implementation of innovations as active element in practice, (ISSN 2239-978X), Rome,</w:t>
      </w:r>
    </w:p>
    <w:p w14:paraId="67B45CEE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lang w:val="sq-AL"/>
        </w:rPr>
      </w:pPr>
      <w:r w:rsidRPr="006D251C">
        <w:rPr>
          <w:rFonts w:ascii="Times New Roman" w:hAnsi="Times New Roman" w:cs="Times New Roman"/>
          <w:lang w:val="sq-AL"/>
        </w:rPr>
        <w:t xml:space="preserve">      </w:t>
      </w:r>
      <w:r w:rsidR="00354873">
        <w:rPr>
          <w:rFonts w:ascii="Times New Roman" w:hAnsi="Times New Roman" w:cs="Times New Roman"/>
          <w:lang w:val="sq-AL"/>
        </w:rPr>
        <w:t xml:space="preserve"> </w:t>
      </w:r>
      <w:r w:rsidRPr="006D251C">
        <w:rPr>
          <w:rFonts w:ascii="Times New Roman" w:hAnsi="Times New Roman" w:cs="Times New Roman"/>
          <w:lang w:val="sq-AL"/>
        </w:rPr>
        <w:t xml:space="preserve"> Italy .  </w:t>
      </w:r>
    </w:p>
    <w:p w14:paraId="0D5E16E4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 2.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Organization of the learning proces and motivacion of the students by their teachers` in educational  </w:t>
      </w:r>
    </w:p>
    <w:p w14:paraId="6DA0E90A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   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 institutes, (ISSN 2239-978X) Rome, Italy.</w:t>
      </w:r>
    </w:p>
    <w:p w14:paraId="51191806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 3.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The role of informative technology of comunication as a stimulating factor to students, (ISSN 2056- </w:t>
      </w:r>
    </w:p>
    <w:p w14:paraId="4ABB6D87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   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 5852), European Journal.</w:t>
      </w:r>
    </w:p>
    <w:p w14:paraId="1365BB99" w14:textId="77777777" w:rsidR="00354873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 4.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The role of teaching in innovations as a stimulating factor for students, (ISSN 2309-0405)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 </w:t>
      </w:r>
    </w:p>
    <w:p w14:paraId="40DA911B" w14:textId="77777777" w:rsidR="00183635" w:rsidRPr="006D251C" w:rsidRDefault="00354873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>
        <w:rPr>
          <w:rFonts w:ascii="Times New Roman" w:hAnsi="Times New Roman" w:cs="Times New Roman"/>
          <w:color w:val="000000"/>
          <w:lang w:val="sq-AL"/>
        </w:rPr>
        <w:t xml:space="preserve">         </w:t>
      </w:r>
      <w:r w:rsidR="00183635" w:rsidRPr="006D251C">
        <w:rPr>
          <w:rFonts w:ascii="Times New Roman" w:hAnsi="Times New Roman" w:cs="Times New Roman"/>
          <w:color w:val="000000"/>
          <w:lang w:val="sq-AL"/>
        </w:rPr>
        <w:t>Publishing, UK.</w:t>
      </w:r>
    </w:p>
    <w:p w14:paraId="1BFD9F50" w14:textId="77777777" w:rsidR="00183635" w:rsidRPr="006D251C" w:rsidRDefault="00183635" w:rsidP="001836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 5.  </w:t>
      </w:r>
      <w:r w:rsidRPr="006D251C">
        <w:rPr>
          <w:rFonts w:ascii="Times New Roman" w:hAnsi="Times New Roman" w:cs="Times New Roman"/>
          <w:bCs/>
          <w:lang w:val="sq-AL"/>
        </w:rPr>
        <w:t>List information between school and family</w:t>
      </w:r>
      <w:r w:rsidRPr="006D251C">
        <w:rPr>
          <w:rFonts w:ascii="Times New Roman" w:hAnsi="Times New Roman" w:cs="Times New Roman"/>
          <w:b/>
          <w:bCs/>
          <w:lang w:val="sq-AL"/>
        </w:rPr>
        <w:t>, (</w:t>
      </w:r>
      <w:r w:rsidRPr="006D251C">
        <w:rPr>
          <w:rFonts w:ascii="Times New Roman" w:hAnsi="Times New Roman" w:cs="Times New Roman"/>
          <w:iCs/>
          <w:lang w:val="sq-AL"/>
        </w:rPr>
        <w:t xml:space="preserve">ISSN 2410-3918), Vol. 2 No. 2 July 2016, Academic </w:t>
      </w:r>
    </w:p>
    <w:p w14:paraId="6BD5861E" w14:textId="77777777" w:rsidR="00D425C9" w:rsidRPr="00354873" w:rsidRDefault="00183635" w:rsidP="00354873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lang w:val="sq-AL"/>
        </w:rPr>
      </w:pPr>
      <w:r w:rsidRPr="006D251C">
        <w:rPr>
          <w:rFonts w:ascii="Times New Roman" w:hAnsi="Times New Roman" w:cs="Times New Roman"/>
          <w:iCs/>
          <w:lang w:val="sq-AL"/>
        </w:rPr>
        <w:t xml:space="preserve">        Journal of Business, Administration, Law and Social Sciences IIPCCL Publishing, Tirana- Albania</w:t>
      </w:r>
    </w:p>
    <w:p w14:paraId="798726BB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</w:t>
      </w:r>
      <w:r w:rsidR="00354873">
        <w:rPr>
          <w:rFonts w:ascii="Times New Roman" w:hAnsi="Times New Roman" w:cs="Times New Roman"/>
          <w:color w:val="000000"/>
          <w:lang w:val="sq-AL"/>
        </w:rPr>
        <w:t>6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.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The role of informative technology of comunication as a stimulating factor to students, ISBN 978-80- </w:t>
      </w:r>
    </w:p>
    <w:p w14:paraId="50E5BB42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     87927-00-7, IISES, 2014,  Istambull,Turkey.</w:t>
      </w:r>
    </w:p>
    <w:p w14:paraId="184DBF67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lastRenderedPageBreak/>
        <w:t xml:space="preserve">  </w:t>
      </w:r>
      <w:r w:rsidR="00354873">
        <w:rPr>
          <w:rFonts w:ascii="Times New Roman" w:hAnsi="Times New Roman" w:cs="Times New Roman"/>
          <w:color w:val="000000"/>
          <w:lang w:val="sq-AL"/>
        </w:rPr>
        <w:t>7</w:t>
      </w:r>
      <w:r w:rsidRPr="006D251C">
        <w:rPr>
          <w:rFonts w:ascii="Times New Roman" w:hAnsi="Times New Roman" w:cs="Times New Roman"/>
          <w:color w:val="000000"/>
          <w:lang w:val="sq-AL"/>
        </w:rPr>
        <w:t>.  Wekly agenda of students as a means of cooperation between teachers and family, ISSN 2081-</w:t>
      </w:r>
    </w:p>
    <w:p w14:paraId="79B47F86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   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6D251C">
        <w:rPr>
          <w:rFonts w:ascii="Times New Roman" w:hAnsi="Times New Roman" w:cs="Times New Roman"/>
          <w:color w:val="000000"/>
          <w:lang w:val="sq-AL"/>
        </w:rPr>
        <w:t>1640, 2014, Wroclaw. Poland.</w:t>
      </w:r>
    </w:p>
    <w:p w14:paraId="1C8D1EDC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</w:t>
      </w:r>
      <w:r w:rsidR="00354873">
        <w:rPr>
          <w:rFonts w:ascii="Times New Roman" w:hAnsi="Times New Roman" w:cs="Times New Roman"/>
          <w:color w:val="000000"/>
          <w:lang w:val="sq-AL"/>
        </w:rPr>
        <w:t>8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.  Schools and implementation of innovations as active element in practice, ISSN 2239-978X, 2014,  </w:t>
      </w:r>
    </w:p>
    <w:p w14:paraId="6CE5960A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   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 Hëna e Plotë Bedër University, Tirana, Albania</w:t>
      </w:r>
    </w:p>
    <w:p w14:paraId="3EB9FFB5" w14:textId="77777777" w:rsid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</w:t>
      </w:r>
      <w:r w:rsidR="00354873">
        <w:rPr>
          <w:rFonts w:ascii="Times New Roman" w:hAnsi="Times New Roman" w:cs="Times New Roman"/>
          <w:color w:val="000000"/>
          <w:lang w:val="sq-AL"/>
        </w:rPr>
        <w:t>9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. 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Students and innovative activities in school, Skap Multidisciplinary summer konference, 2015, </w:t>
      </w:r>
    </w:p>
    <w:p w14:paraId="0093A92F" w14:textId="77777777" w:rsidR="00183635" w:rsidRPr="006D251C" w:rsidRDefault="006D251C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>
        <w:rPr>
          <w:rFonts w:ascii="Times New Roman" w:hAnsi="Times New Roman" w:cs="Times New Roman"/>
          <w:color w:val="000000"/>
          <w:lang w:val="sq-AL"/>
        </w:rPr>
        <w:t xml:space="preserve">       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</w:t>
      </w:r>
      <w:r w:rsidR="00183635" w:rsidRPr="006D251C">
        <w:rPr>
          <w:rFonts w:ascii="Times New Roman" w:hAnsi="Times New Roman" w:cs="Times New Roman"/>
          <w:color w:val="000000"/>
          <w:lang w:val="sq-AL"/>
        </w:rPr>
        <w:t xml:space="preserve">(ISSN: 177-413),  Slovakia. </w:t>
      </w:r>
    </w:p>
    <w:p w14:paraId="3BCE2F2A" w14:textId="77777777" w:rsidR="006263F7" w:rsidRDefault="00183635" w:rsidP="006263F7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</w:t>
      </w:r>
      <w:r w:rsidR="00354873">
        <w:rPr>
          <w:rFonts w:ascii="Times New Roman" w:hAnsi="Times New Roman" w:cs="Times New Roman"/>
          <w:color w:val="000000"/>
          <w:lang w:val="sq-AL"/>
        </w:rPr>
        <w:t>10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.  </w:t>
      </w:r>
      <w:r w:rsidR="006263F7" w:rsidRPr="006263F7">
        <w:rPr>
          <w:rFonts w:ascii="Times New Roman" w:hAnsi="Times New Roman" w:cs="Times New Roman"/>
          <w:color w:val="000000"/>
          <w:lang w:val="sq-AL"/>
        </w:rPr>
        <w:t>Assessing students in notebooks through points a</w:t>
      </w:r>
      <w:r w:rsidR="006263F7">
        <w:rPr>
          <w:rFonts w:ascii="Times New Roman" w:hAnsi="Times New Roman" w:cs="Times New Roman"/>
          <w:color w:val="000000"/>
          <w:lang w:val="sq-AL"/>
        </w:rPr>
        <w:t xml:space="preserve">s a prerequisite for </w:t>
      </w:r>
      <w:r w:rsidR="006263F7" w:rsidRPr="006263F7">
        <w:rPr>
          <w:rFonts w:ascii="Times New Roman" w:hAnsi="Times New Roman" w:cs="Times New Roman"/>
          <w:color w:val="000000"/>
          <w:lang w:val="sq-AL"/>
        </w:rPr>
        <w:t xml:space="preserve">assessment in the diary, (ISSN, </w:t>
      </w:r>
    </w:p>
    <w:p w14:paraId="6FF435D9" w14:textId="77777777" w:rsidR="00183635" w:rsidRPr="006D251C" w:rsidRDefault="006263F7" w:rsidP="006263F7">
      <w:pPr>
        <w:spacing w:after="0" w:line="360" w:lineRule="auto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color w:val="000000"/>
          <w:lang w:val="sq-AL"/>
        </w:rPr>
        <w:t xml:space="preserve">         </w:t>
      </w:r>
      <w:r w:rsidRPr="006263F7">
        <w:rPr>
          <w:rFonts w:ascii="Times New Roman" w:hAnsi="Times New Roman" w:cs="Times New Roman"/>
          <w:color w:val="000000"/>
          <w:lang w:val="sq-AL"/>
        </w:rPr>
        <w:t>1409- 8962), 2014, Gjilan, Kosovo.</w:t>
      </w:r>
    </w:p>
    <w:p w14:paraId="06C2B81A" w14:textId="77777777" w:rsidR="006263F7" w:rsidRDefault="00354873" w:rsidP="006263F7">
      <w:pPr>
        <w:spacing w:after="0" w:line="360" w:lineRule="auto"/>
        <w:rPr>
          <w:rFonts w:ascii="Times New Roman" w:hAnsi="Times New Roman" w:cs="Times New Roman"/>
          <w:bCs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 11</w:t>
      </w:r>
      <w:r w:rsidR="00183635" w:rsidRPr="006D251C">
        <w:rPr>
          <w:rFonts w:ascii="Times New Roman" w:hAnsi="Times New Roman" w:cs="Times New Roman"/>
          <w:bCs/>
          <w:lang w:val="sq-AL"/>
        </w:rPr>
        <w:t xml:space="preserve">.  </w:t>
      </w:r>
      <w:r w:rsidR="006263F7" w:rsidRPr="006263F7">
        <w:rPr>
          <w:rFonts w:ascii="Times New Roman" w:hAnsi="Times New Roman" w:cs="Times New Roman"/>
          <w:bCs/>
          <w:lang w:val="sq-AL"/>
        </w:rPr>
        <w:t xml:space="preserve">Students' reactions during the confrontation with innovative activities in school, Days of Albanian </w:t>
      </w:r>
      <w:r w:rsidR="006263F7">
        <w:rPr>
          <w:rFonts w:ascii="Times New Roman" w:hAnsi="Times New Roman" w:cs="Times New Roman"/>
          <w:bCs/>
          <w:lang w:val="sq-AL"/>
        </w:rPr>
        <w:t xml:space="preserve"> </w:t>
      </w:r>
    </w:p>
    <w:p w14:paraId="771D7111" w14:textId="77777777" w:rsidR="00183635" w:rsidRPr="006D251C" w:rsidRDefault="006263F7" w:rsidP="006263F7">
      <w:pPr>
        <w:spacing w:after="0" w:line="360" w:lineRule="auto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bCs/>
          <w:lang w:val="sq-AL"/>
        </w:rPr>
        <w:t xml:space="preserve">          </w:t>
      </w:r>
      <w:r w:rsidRPr="006263F7">
        <w:rPr>
          <w:rFonts w:ascii="Times New Roman" w:hAnsi="Times New Roman" w:cs="Times New Roman"/>
          <w:bCs/>
          <w:lang w:val="sq-AL"/>
        </w:rPr>
        <w:t>Studies, 2015, (UET), Tirana, Albania.</w:t>
      </w:r>
    </w:p>
    <w:p w14:paraId="3F879F26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color w:val="000000"/>
          <w:lang w:val="sq-AL"/>
        </w:rPr>
      </w:pPr>
      <w:r w:rsidRPr="006D251C">
        <w:rPr>
          <w:rFonts w:ascii="Times New Roman" w:hAnsi="Times New Roman" w:cs="Times New Roman"/>
          <w:lang w:val="sq-AL"/>
        </w:rPr>
        <w:t xml:space="preserve">  </w:t>
      </w:r>
      <w:r w:rsidR="00354873">
        <w:rPr>
          <w:rFonts w:ascii="Times New Roman" w:hAnsi="Times New Roman" w:cs="Times New Roman"/>
          <w:lang w:val="sq-AL"/>
        </w:rPr>
        <w:t>12</w:t>
      </w:r>
      <w:r w:rsidRPr="006D251C">
        <w:rPr>
          <w:rFonts w:ascii="Times New Roman" w:hAnsi="Times New Roman" w:cs="Times New Roman"/>
          <w:b/>
          <w:lang w:val="sq-AL"/>
        </w:rPr>
        <w:t xml:space="preserve">.  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The impact of innovations in advancing the educational quality, (ISBN 978-80-905791-4-9), 2015, </w:t>
      </w:r>
    </w:p>
    <w:p w14:paraId="50F145F4" w14:textId="77777777" w:rsidR="00183635" w:rsidRPr="006D251C" w:rsidRDefault="00183635" w:rsidP="00183635">
      <w:pPr>
        <w:spacing w:after="0" w:line="360" w:lineRule="auto"/>
        <w:rPr>
          <w:rFonts w:ascii="Times New Roman" w:hAnsi="Times New Roman" w:cs="Times New Roman"/>
          <w:b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   </w:t>
      </w:r>
      <w:r w:rsidR="00354873">
        <w:rPr>
          <w:rFonts w:ascii="Times New Roman" w:hAnsi="Times New Roman" w:cs="Times New Roman"/>
          <w:color w:val="000000"/>
          <w:lang w:val="sq-AL"/>
        </w:rPr>
        <w:t xml:space="preserve">  </w:t>
      </w:r>
      <w:r w:rsidRPr="006D251C">
        <w:rPr>
          <w:rFonts w:ascii="Times New Roman" w:hAnsi="Times New Roman" w:cs="Times New Roman"/>
          <w:color w:val="000000"/>
          <w:lang w:val="sq-AL"/>
        </w:rPr>
        <w:t xml:space="preserve">  Google boks, Budapest, Hungary</w:t>
      </w:r>
      <w:r w:rsidR="006D251C">
        <w:rPr>
          <w:rFonts w:ascii="Times New Roman" w:hAnsi="Times New Roman" w:cs="Times New Roman"/>
          <w:b/>
          <w:lang w:val="sq-AL"/>
        </w:rPr>
        <w:t>.</w:t>
      </w:r>
    </w:p>
    <w:p w14:paraId="5315709D" w14:textId="77777777" w:rsidR="00183635" w:rsidRPr="006D251C" w:rsidRDefault="00183635" w:rsidP="00183635">
      <w:pPr>
        <w:pStyle w:val="Default"/>
        <w:spacing w:line="360" w:lineRule="auto"/>
        <w:rPr>
          <w:sz w:val="22"/>
          <w:szCs w:val="22"/>
          <w:lang w:val="sq-AL"/>
        </w:rPr>
      </w:pPr>
      <w:r w:rsidRPr="006D251C">
        <w:rPr>
          <w:b/>
          <w:sz w:val="22"/>
          <w:szCs w:val="22"/>
          <w:lang w:val="sq-AL"/>
        </w:rPr>
        <w:t xml:space="preserve">  </w:t>
      </w:r>
      <w:r w:rsidR="00354873">
        <w:rPr>
          <w:sz w:val="22"/>
          <w:szCs w:val="22"/>
          <w:lang w:val="sq-AL"/>
        </w:rPr>
        <w:t>13</w:t>
      </w:r>
      <w:r w:rsidRPr="006D251C">
        <w:rPr>
          <w:b/>
          <w:sz w:val="22"/>
          <w:szCs w:val="22"/>
          <w:lang w:val="sq-AL"/>
        </w:rPr>
        <w:t>.</w:t>
      </w:r>
      <w:r w:rsidR="00354873">
        <w:rPr>
          <w:b/>
          <w:sz w:val="22"/>
          <w:szCs w:val="22"/>
          <w:lang w:val="sq-AL"/>
        </w:rPr>
        <w:t xml:space="preserve"> </w:t>
      </w:r>
      <w:r w:rsidRPr="006D251C">
        <w:rPr>
          <w:b/>
          <w:sz w:val="22"/>
          <w:szCs w:val="22"/>
          <w:lang w:val="sq-AL"/>
        </w:rPr>
        <w:t xml:space="preserve"> </w:t>
      </w:r>
      <w:r w:rsidRPr="006D251C">
        <w:rPr>
          <w:sz w:val="22"/>
          <w:szCs w:val="22"/>
          <w:lang w:val="sq-AL"/>
        </w:rPr>
        <w:t xml:space="preserve">The impact of multimedia in teaching and learning (ISBN 9788890916458), ICSS 10 2016   </w:t>
      </w:r>
    </w:p>
    <w:p w14:paraId="788E221B" w14:textId="77777777" w:rsidR="00183635" w:rsidRPr="006D251C" w:rsidRDefault="00183635" w:rsidP="006D251C">
      <w:pPr>
        <w:pStyle w:val="Default"/>
        <w:spacing w:line="360" w:lineRule="auto"/>
        <w:rPr>
          <w:sz w:val="22"/>
          <w:szCs w:val="22"/>
          <w:lang w:val="sq-AL"/>
        </w:rPr>
      </w:pPr>
      <w:r w:rsidRPr="006D251C">
        <w:rPr>
          <w:sz w:val="22"/>
          <w:szCs w:val="22"/>
          <w:lang w:val="sq-AL"/>
        </w:rPr>
        <w:t xml:space="preserve">      </w:t>
      </w:r>
      <w:r w:rsidR="00354873">
        <w:rPr>
          <w:sz w:val="22"/>
          <w:szCs w:val="22"/>
          <w:lang w:val="sq-AL"/>
        </w:rPr>
        <w:t xml:space="preserve">  </w:t>
      </w:r>
      <w:r w:rsidRPr="006D251C">
        <w:rPr>
          <w:sz w:val="22"/>
          <w:szCs w:val="22"/>
          <w:lang w:val="sq-AL"/>
        </w:rPr>
        <w:t xml:space="preserve"> </w:t>
      </w:r>
      <w:r w:rsidR="00354873">
        <w:rPr>
          <w:sz w:val="22"/>
          <w:szCs w:val="22"/>
          <w:lang w:val="sq-AL"/>
        </w:rPr>
        <w:t xml:space="preserve"> </w:t>
      </w:r>
      <w:r w:rsidRPr="006D251C">
        <w:rPr>
          <w:sz w:val="22"/>
          <w:szCs w:val="22"/>
          <w:lang w:val="sq-AL"/>
        </w:rPr>
        <w:t>International Congress on Social Sciences 23 -24 September 2016 Madrid, Spain.</w:t>
      </w:r>
    </w:p>
    <w:p w14:paraId="7FBF554C" w14:textId="77777777" w:rsidR="00183635" w:rsidRPr="006D251C" w:rsidRDefault="00183635" w:rsidP="001836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sq-AL"/>
        </w:rPr>
      </w:pPr>
      <w:r w:rsidRPr="006D251C">
        <w:rPr>
          <w:rFonts w:ascii="Times New Roman" w:hAnsi="Times New Roman" w:cs="Times New Roman"/>
          <w:color w:val="000000"/>
          <w:lang w:val="sq-AL"/>
        </w:rPr>
        <w:t xml:space="preserve">  </w:t>
      </w:r>
      <w:r w:rsidR="00354873">
        <w:rPr>
          <w:rFonts w:ascii="Times New Roman" w:hAnsi="Times New Roman" w:cs="Times New Roman"/>
          <w:lang w:val="sq-AL"/>
        </w:rPr>
        <w:t xml:space="preserve"> 14</w:t>
      </w:r>
      <w:r w:rsidR="006263F7">
        <w:rPr>
          <w:rFonts w:ascii="Times New Roman" w:hAnsi="Times New Roman" w:cs="Times New Roman"/>
          <w:lang w:val="sq-AL"/>
        </w:rPr>
        <w:t xml:space="preserve">. </w:t>
      </w:r>
      <w:r w:rsidRPr="006D251C">
        <w:rPr>
          <w:rFonts w:ascii="Times New Roman" w:hAnsi="Times New Roman" w:cs="Times New Roman"/>
          <w:lang w:val="sq-AL"/>
        </w:rPr>
        <w:t>The impact of audio-visual tools in advancing the educational quality, (</w:t>
      </w:r>
      <w:r w:rsidRPr="006D251C">
        <w:rPr>
          <w:rFonts w:ascii="Times New Roman" w:hAnsi="Times New Roman" w:cs="Times New Roman"/>
          <w:bCs/>
          <w:lang w:val="sq-AL"/>
        </w:rPr>
        <w:t>ISBN</w:t>
      </w:r>
      <w:r w:rsidRPr="006D251C">
        <w:rPr>
          <w:rFonts w:ascii="Times New Roman" w:hAnsi="Times New Roman" w:cs="Times New Roman"/>
          <w:lang w:val="sq-AL"/>
        </w:rPr>
        <w:t xml:space="preserve"> 978-80-88085-14-0), </w:t>
      </w:r>
    </w:p>
    <w:p w14:paraId="6A384F99" w14:textId="77777777" w:rsidR="00183635" w:rsidRDefault="00183635" w:rsidP="006263F7">
      <w:pPr>
        <w:tabs>
          <w:tab w:val="left" w:pos="4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sq-AL"/>
        </w:rPr>
      </w:pPr>
      <w:r w:rsidRPr="006D251C">
        <w:rPr>
          <w:rFonts w:ascii="Times New Roman" w:hAnsi="Times New Roman" w:cs="Times New Roman"/>
          <w:lang w:val="sq-AL"/>
        </w:rPr>
        <w:t xml:space="preserve">     </w:t>
      </w:r>
      <w:r w:rsidR="00354873">
        <w:rPr>
          <w:rFonts w:ascii="Times New Roman" w:hAnsi="Times New Roman" w:cs="Times New Roman"/>
          <w:lang w:val="sq-AL"/>
        </w:rPr>
        <w:t xml:space="preserve">    </w:t>
      </w:r>
      <w:r w:rsidRPr="006D251C">
        <w:rPr>
          <w:rFonts w:ascii="Times New Roman" w:hAnsi="Times New Roman" w:cs="Times New Roman"/>
          <w:lang w:val="sq-AL"/>
        </w:rPr>
        <w:t xml:space="preserve"> Proceedings of The 8th MAC 2016, October 14th – 15th 2016 in Prague, Czech Republic.</w:t>
      </w:r>
    </w:p>
    <w:p w14:paraId="0D529EB1" w14:textId="77777777" w:rsidR="00E341EB" w:rsidRDefault="00E341EB" w:rsidP="001836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sq-AL"/>
        </w:rPr>
      </w:pPr>
    </w:p>
    <w:p w14:paraId="359E9450" w14:textId="77777777" w:rsidR="0040055A" w:rsidRDefault="0040055A" w:rsidP="001836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sq-AL"/>
        </w:rPr>
      </w:pPr>
    </w:p>
    <w:p w14:paraId="1FAC9AC1" w14:textId="77777777" w:rsidR="0040055A" w:rsidRDefault="0040055A" w:rsidP="001836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sq-AL"/>
        </w:rPr>
      </w:pPr>
    </w:p>
    <w:p w14:paraId="3BB9A1D9" w14:textId="77777777" w:rsidR="00E341EB" w:rsidRDefault="0040055A" w:rsidP="0040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q-AL"/>
        </w:rPr>
      </w:pPr>
      <w:r w:rsidRPr="0040055A">
        <w:rPr>
          <w:rFonts w:ascii="Times New Roman" w:hAnsi="Times New Roman" w:cs="Times New Roman"/>
          <w:b/>
          <w:lang w:val="sq-AL"/>
        </w:rPr>
        <w:t>Scientific work</w:t>
      </w:r>
      <w:r w:rsidRPr="0040055A">
        <w:rPr>
          <w:rFonts w:ascii="Times New Roman" w:hAnsi="Times New Roman" w:cs="Times New Roman"/>
          <w:lang w:val="sq-AL"/>
        </w:rPr>
        <w:t xml:space="preserve"> </w:t>
      </w:r>
      <w:r w:rsidR="00E341EB">
        <w:rPr>
          <w:rFonts w:ascii="Times New Roman" w:hAnsi="Times New Roman" w:cs="Times New Roman"/>
          <w:lang w:val="sq-AL"/>
        </w:rPr>
        <w:t>____________________________________________________________________________________</w:t>
      </w:r>
    </w:p>
    <w:p w14:paraId="5B82E376" w14:textId="77777777" w:rsidR="006D251C" w:rsidRDefault="006D251C" w:rsidP="001836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sq-AL"/>
        </w:rPr>
      </w:pPr>
    </w:p>
    <w:p w14:paraId="475D19B5" w14:textId="77777777" w:rsidR="006D251C" w:rsidRDefault="0040055A" w:rsidP="004005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-  </w:t>
      </w:r>
      <w:r w:rsidRPr="0040055A">
        <w:rPr>
          <w:rFonts w:ascii="Times New Roman" w:hAnsi="Times New Roman" w:cs="Times New Roman"/>
          <w:lang w:val="sq-AL"/>
        </w:rPr>
        <w:t>Implementation and impact of teaching innovations in th</w:t>
      </w:r>
      <w:r>
        <w:rPr>
          <w:rFonts w:ascii="Times New Roman" w:hAnsi="Times New Roman" w:cs="Times New Roman"/>
          <w:lang w:val="sq-AL"/>
        </w:rPr>
        <w:t>e primary schools of the Region</w:t>
      </w:r>
      <w:r w:rsidRPr="0040055A">
        <w:rPr>
          <w:rFonts w:ascii="Times New Roman" w:hAnsi="Times New Roman" w:cs="Times New Roman"/>
          <w:lang w:val="sq-AL"/>
        </w:rPr>
        <w:t xml:space="preserve"> Anamorava of Kosovo.</w:t>
      </w:r>
      <w:r w:rsidR="00EE02D9">
        <w:rPr>
          <w:rFonts w:ascii="Times New Roman" w:hAnsi="Times New Roman" w:cs="Times New Roman"/>
          <w:lang w:val="sq-AL"/>
        </w:rPr>
        <w:t xml:space="preserve"> European University of T</w:t>
      </w:r>
      <w:r w:rsidR="00EE02D9" w:rsidRPr="00EE02D9">
        <w:rPr>
          <w:rFonts w:ascii="Times New Roman" w:hAnsi="Times New Roman" w:cs="Times New Roman"/>
          <w:lang w:val="sq-AL"/>
        </w:rPr>
        <w:t>irana</w:t>
      </w:r>
      <w:r w:rsidR="00EE02D9">
        <w:rPr>
          <w:rFonts w:ascii="Times New Roman" w:hAnsi="Times New Roman" w:cs="Times New Roman"/>
          <w:lang w:val="sq-AL"/>
        </w:rPr>
        <w:t xml:space="preserve"> (UET), Tirana , </w:t>
      </w:r>
      <w:r w:rsidR="00EE02D9" w:rsidRPr="006D251C">
        <w:rPr>
          <w:rFonts w:ascii="Times New Roman" w:eastAsia="Times New Roman" w:hAnsi="Times New Roman" w:cs="Times New Roman"/>
          <w:lang w:val="sq-AL"/>
        </w:rPr>
        <w:t>06.07/2018</w:t>
      </w:r>
      <w:r w:rsidR="00EE02D9">
        <w:rPr>
          <w:rFonts w:ascii="Times New Roman" w:eastAsia="Times New Roman" w:hAnsi="Times New Roman" w:cs="Times New Roman"/>
          <w:lang w:val="sq-AL"/>
        </w:rPr>
        <w:t>.</w:t>
      </w:r>
      <w:r w:rsidR="00EE02D9" w:rsidRPr="006D251C">
        <w:rPr>
          <w:rFonts w:ascii="Times New Roman" w:eastAsia="Times New Roman" w:hAnsi="Times New Roman" w:cs="Times New Roman"/>
          <w:lang w:val="sq-AL"/>
        </w:rPr>
        <w:t xml:space="preserve">         </w:t>
      </w:r>
    </w:p>
    <w:p w14:paraId="59B0078C" w14:textId="77777777" w:rsidR="006D251C" w:rsidRPr="006D251C" w:rsidRDefault="006D251C" w:rsidP="001836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sq-AL"/>
        </w:rPr>
      </w:pPr>
    </w:p>
    <w:p w14:paraId="511E7B0C" w14:textId="77777777" w:rsidR="00183635" w:rsidRDefault="00183635" w:rsidP="00391F06"/>
    <w:sectPr w:rsidR="00183635" w:rsidSect="00046F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2A7A" w14:textId="77777777" w:rsidR="00EB0849" w:rsidRDefault="00EB0849" w:rsidP="006D251C">
      <w:pPr>
        <w:spacing w:after="0" w:line="240" w:lineRule="auto"/>
      </w:pPr>
      <w:r>
        <w:separator/>
      </w:r>
    </w:p>
  </w:endnote>
  <w:endnote w:type="continuationSeparator" w:id="0">
    <w:p w14:paraId="254AD34E" w14:textId="77777777" w:rsidR="00EB0849" w:rsidRDefault="00EB0849" w:rsidP="006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5219"/>
      <w:docPartObj>
        <w:docPartGallery w:val="Page Numbers (Bottom of Page)"/>
        <w:docPartUnique/>
      </w:docPartObj>
    </w:sdtPr>
    <w:sdtEndPr/>
    <w:sdtContent>
      <w:p w14:paraId="0DA5B48A" w14:textId="77777777" w:rsidR="006D251C" w:rsidRDefault="00FC2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6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0BBBA5" w14:textId="77777777" w:rsidR="006D251C" w:rsidRDefault="006D2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307A" w14:textId="77777777" w:rsidR="00EB0849" w:rsidRDefault="00EB0849" w:rsidP="006D251C">
      <w:pPr>
        <w:spacing w:after="0" w:line="240" w:lineRule="auto"/>
      </w:pPr>
      <w:r>
        <w:separator/>
      </w:r>
    </w:p>
  </w:footnote>
  <w:footnote w:type="continuationSeparator" w:id="0">
    <w:p w14:paraId="4C260BE4" w14:textId="77777777" w:rsidR="00EB0849" w:rsidRDefault="00EB0849" w:rsidP="006D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4D77"/>
    <w:multiLevelType w:val="hybridMultilevel"/>
    <w:tmpl w:val="CA50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5CD6"/>
    <w:multiLevelType w:val="hybridMultilevel"/>
    <w:tmpl w:val="9A60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1AFE"/>
    <w:multiLevelType w:val="hybridMultilevel"/>
    <w:tmpl w:val="703C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603E7"/>
    <w:multiLevelType w:val="hybridMultilevel"/>
    <w:tmpl w:val="D440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04"/>
    <w:rsid w:val="00046F6C"/>
    <w:rsid w:val="0008234F"/>
    <w:rsid w:val="000A007D"/>
    <w:rsid w:val="000F27AD"/>
    <w:rsid w:val="00112176"/>
    <w:rsid w:val="00157D3B"/>
    <w:rsid w:val="00173F83"/>
    <w:rsid w:val="00183635"/>
    <w:rsid w:val="001B587B"/>
    <w:rsid w:val="001E0224"/>
    <w:rsid w:val="00230EC8"/>
    <w:rsid w:val="00295A64"/>
    <w:rsid w:val="002C1315"/>
    <w:rsid w:val="00354873"/>
    <w:rsid w:val="00391F06"/>
    <w:rsid w:val="0040055A"/>
    <w:rsid w:val="00466839"/>
    <w:rsid w:val="005043DC"/>
    <w:rsid w:val="00520B58"/>
    <w:rsid w:val="005A507E"/>
    <w:rsid w:val="005E559F"/>
    <w:rsid w:val="006263F7"/>
    <w:rsid w:val="00653DDC"/>
    <w:rsid w:val="006C2563"/>
    <w:rsid w:val="006D251C"/>
    <w:rsid w:val="00724230"/>
    <w:rsid w:val="00735283"/>
    <w:rsid w:val="007D5504"/>
    <w:rsid w:val="008C2B8E"/>
    <w:rsid w:val="0091660E"/>
    <w:rsid w:val="00925765"/>
    <w:rsid w:val="009C041E"/>
    <w:rsid w:val="009E5EA3"/>
    <w:rsid w:val="00A07509"/>
    <w:rsid w:val="00A4703A"/>
    <w:rsid w:val="00A96F8D"/>
    <w:rsid w:val="00A97A6E"/>
    <w:rsid w:val="00AF139B"/>
    <w:rsid w:val="00BA7AC1"/>
    <w:rsid w:val="00C2103F"/>
    <w:rsid w:val="00C31632"/>
    <w:rsid w:val="00C558F3"/>
    <w:rsid w:val="00CA79B8"/>
    <w:rsid w:val="00CD3FE8"/>
    <w:rsid w:val="00CE71B3"/>
    <w:rsid w:val="00D050C9"/>
    <w:rsid w:val="00D425C9"/>
    <w:rsid w:val="00D900AE"/>
    <w:rsid w:val="00DC549C"/>
    <w:rsid w:val="00E341EB"/>
    <w:rsid w:val="00EB0849"/>
    <w:rsid w:val="00EB2710"/>
    <w:rsid w:val="00ED08A2"/>
    <w:rsid w:val="00ED5B37"/>
    <w:rsid w:val="00EE02D9"/>
    <w:rsid w:val="00F03594"/>
    <w:rsid w:val="00F13119"/>
    <w:rsid w:val="00F279A8"/>
    <w:rsid w:val="00F52FF7"/>
    <w:rsid w:val="00FC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830F"/>
  <w15:docId w15:val="{4E541353-628A-41BE-96C2-246A8E96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51C"/>
  </w:style>
  <w:style w:type="paragraph" w:styleId="Footer">
    <w:name w:val="footer"/>
    <w:basedOn w:val="Normal"/>
    <w:link w:val="FooterChar"/>
    <w:uiPriority w:val="99"/>
    <w:unhideWhenUsed/>
    <w:rsid w:val="006D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Hysen Kasumi</dc:creator>
  <cp:lastModifiedBy>Saranda Shatri</cp:lastModifiedBy>
  <cp:revision>2</cp:revision>
  <dcterms:created xsi:type="dcterms:W3CDTF">2022-01-12T14:01:00Z</dcterms:created>
  <dcterms:modified xsi:type="dcterms:W3CDTF">2022-01-12T14:01:00Z</dcterms:modified>
</cp:coreProperties>
</file>