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19A3" w14:textId="492B4B9D" w:rsidR="006F35DD" w:rsidRPr="00EB2246" w:rsidRDefault="000E0483" w:rsidP="00B10665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90996511"/>
      <w:r>
        <w:rPr>
          <w:rFonts w:asciiTheme="majorHAnsi" w:hAnsiTheme="majorHAnsi" w:cstheme="majorHAnsi"/>
          <w:sz w:val="20"/>
          <w:szCs w:val="20"/>
          <w:lang w:val="sq-AL"/>
        </w:rPr>
        <w:t>MA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Elsa </w:t>
      </w:r>
      <w:r w:rsidR="00B76C1E" w:rsidRPr="00EB2246">
        <w:rPr>
          <w:rFonts w:asciiTheme="majorHAnsi" w:hAnsiTheme="majorHAnsi" w:cstheme="majorHAnsi"/>
          <w:sz w:val="20"/>
          <w:szCs w:val="20"/>
          <w:lang w:val="sq-AL"/>
        </w:rPr>
        <w:t>Zyberaj</w:t>
      </w:r>
      <w:bookmarkEnd w:id="0"/>
    </w:p>
    <w:p w14:paraId="0518478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Boulevard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Bill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Clinton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Lakrishte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Entrance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3,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24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10000,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0F7CBA3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+38349170811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EFFD3D3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elsa.zyberaj@aab-edu.net</w:t>
        </w:r>
      </w:hyperlink>
    </w:p>
    <w:p w14:paraId="776E205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56DA950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A93D9A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35129B2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5D7618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2C4D4D3" w14:textId="2858865C" w:rsidR="006F35DD" w:rsidRPr="00EB2246" w:rsidRDefault="0035706A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>
        <w:rPr>
          <w:rFonts w:asciiTheme="majorHAnsi" w:hAnsiTheme="majorHAnsi" w:cstheme="majorHAnsi"/>
          <w:bCs/>
          <w:sz w:val="20"/>
          <w:szCs w:val="20"/>
          <w:lang w:val="sq-AL"/>
        </w:rPr>
        <w:t>2018-2020</w:t>
      </w:r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AAB </w:t>
      </w:r>
      <w:proofErr w:type="spellStart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- </w:t>
      </w:r>
      <w:proofErr w:type="spellStart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Diplomacy</w:t>
      </w:r>
      <w:proofErr w:type="spellEnd"/>
      <w:r w:rsidR="006F35DD"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</w:p>
    <w:p w14:paraId="6425949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10C355CE" w14:textId="6569026E" w:rsidR="006F35DD" w:rsidRDefault="006F35DD" w:rsidP="00977A5F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2015-2018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 xml:space="preserve">  </w:t>
      </w:r>
      <w:r w:rsidR="0035706A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profile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Diplomacy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</w:p>
    <w:p w14:paraId="30BF8299" w14:textId="77777777" w:rsidR="00977A5F" w:rsidRPr="00EB2246" w:rsidRDefault="00977A5F" w:rsidP="00977A5F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E01FB5A" w14:textId="77777777" w:rsidR="006F35DD" w:rsidRPr="00977A5F" w:rsidRDefault="006F35DD" w:rsidP="00977A5F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6D148861" w14:textId="77777777" w:rsidR="00977A5F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25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28/06/2019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Scientific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research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data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analysis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SPSS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</w:p>
    <w:p w14:paraId="47C0E587" w14:textId="77777777" w:rsidR="006F35DD" w:rsidRPr="00EB2246" w:rsidRDefault="00977A5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Institute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(IKAP)</w:t>
      </w:r>
    </w:p>
    <w:p w14:paraId="4E32424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925C6FA" w14:textId="77777777" w:rsidR="00977A5F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08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11/06/2018     ,,E-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governance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&amp; M-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governance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”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94F6A91" w14:textId="77777777" w:rsidR="006F35DD" w:rsidRPr="00EB2246" w:rsidRDefault="00977A5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(IKAP)</w:t>
      </w:r>
    </w:p>
    <w:p w14:paraId="36B81F5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097C85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02/09/2018  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Wiki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Academy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Kosovo-Ministry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Affairs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69EE7D9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D55C41A" w14:textId="77777777" w:rsidR="00977A5F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16/12/2017   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Social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Networks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Their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Young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People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Politics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</w:t>
      </w:r>
    </w:p>
    <w:p w14:paraId="5E511201" w14:textId="77777777" w:rsidR="006F35DD" w:rsidRPr="00EB2246" w:rsidRDefault="00977A5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Friedrich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Naumann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Foundation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72C943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43FED3C" w14:textId="2A70A064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12/2017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2/2018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at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Affairs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137CE10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8D289CA" w14:textId="77777777" w:rsid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27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29/11/2017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Albanian-Bosnian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Dialogue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, "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Ideological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Twinning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Youth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Forums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from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Bosnia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7FFCCA98" w14:textId="77777777" w:rsidR="006F35DD" w:rsidRPr="00EB2246" w:rsidRDefault="00B21628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Herzegovina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",–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Budva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Friedrich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Naumann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Foundation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FF51C9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9575C06" w14:textId="77777777" w:rsid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06/10/2017   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Challenges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Democracy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Today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Accountability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Participation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Processes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–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772135E" w14:textId="77777777" w:rsidR="006F35DD" w:rsidRPr="00EB2246" w:rsidRDefault="00B21628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Pristine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NDI (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Democratic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Institute)</w:t>
      </w:r>
    </w:p>
    <w:p w14:paraId="7E5DD80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135B7C5" w14:textId="77777777" w:rsid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15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>-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17/09/2017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candidates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local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elections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Istog,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Friedrich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Naumann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4D7ECFD" w14:textId="77777777" w:rsidR="006F35DD" w:rsidRPr="00EB2246" w:rsidRDefault="00B21628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Foundation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Friedrich-Naumann-Stiftung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für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die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Freiheit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5AAB797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F5F4548" w14:textId="77777777" w:rsidR="00CD5E1E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01/10/2016 – 01/11/2016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Assembly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within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Commission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04F1DBD0" w14:textId="77777777" w:rsidR="006F35DD" w:rsidRPr="00EB2246" w:rsidRDefault="00CD5E1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Immunity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Legislation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Mandates</w:t>
      </w:r>
      <w:proofErr w:type="spellEnd"/>
    </w:p>
    <w:p w14:paraId="4D8A696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1FA0F52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12AAF8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5D9BC53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BEA01F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2018 -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Professor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at 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1B5B0388" w14:textId="77777777" w:rsidR="00977A5F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0DA329DD" w14:textId="77777777" w:rsidR="00977A5F" w:rsidRPr="00977A5F" w:rsidRDefault="006F35DD" w:rsidP="004C33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Services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Management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4789B244" w14:textId="77777777" w:rsidR="00977A5F" w:rsidRPr="00977A5F" w:rsidRDefault="006F35DD" w:rsidP="004C33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Human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Resource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Management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0888B046" w14:textId="77777777" w:rsidR="00977A5F" w:rsidRPr="00977A5F" w:rsidRDefault="006F35DD" w:rsidP="004C33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Value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inPublic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7EDF3189" w14:textId="77777777" w:rsidR="00977A5F" w:rsidRPr="00977A5F" w:rsidRDefault="006F35DD" w:rsidP="004C33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-Private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Partnerships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37C593E" w14:textId="77777777" w:rsidR="006F35DD" w:rsidRPr="00977A5F" w:rsidRDefault="006F35DD" w:rsidP="004C33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Research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Methods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Techniques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>.</w:t>
      </w:r>
    </w:p>
    <w:p w14:paraId="64787EC1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DA3AD24" w14:textId="77777777" w:rsidR="00977A5F" w:rsidRPr="00EB2246" w:rsidRDefault="00977A5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B36480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2018 - 2019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Deputy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Prime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Minister's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Government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3C75D117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Prepare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Minister’s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agenda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>:</w:t>
      </w:r>
    </w:p>
    <w:p w14:paraId="0EE34111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Prepare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arrange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appointment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schedule</w:t>
      </w:r>
      <w:proofErr w:type="spellEnd"/>
    </w:p>
    <w:p w14:paraId="3F43D742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Prepare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manage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correspondences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28A5CDA7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prepare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correspondences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Minister</w:t>
      </w:r>
      <w:proofErr w:type="spellEnd"/>
    </w:p>
    <w:p w14:paraId="7BCF4EDD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record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dispatch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assort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office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mail</w:t>
      </w:r>
      <w:proofErr w:type="spellEnd"/>
    </w:p>
    <w:p w14:paraId="5B117443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manage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filing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documents</w:t>
      </w:r>
      <w:proofErr w:type="spellEnd"/>
    </w:p>
    <w:p w14:paraId="47A61178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lastRenderedPageBreak/>
        <w:t xml:space="preserve">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ensure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telephone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communication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within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Office</w:t>
      </w:r>
    </w:p>
    <w:p w14:paraId="48F90E59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read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verify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form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substance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documents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submitted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to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Minister</w:t>
      </w:r>
      <w:proofErr w:type="spellEnd"/>
    </w:p>
    <w:p w14:paraId="15A83970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Forward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documents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submitted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by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Minister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their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respective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destinations</w:t>
      </w:r>
      <w:proofErr w:type="spellEnd"/>
    </w:p>
    <w:p w14:paraId="71B02DA4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77A5F">
        <w:rPr>
          <w:rFonts w:asciiTheme="majorHAnsi" w:hAnsiTheme="majorHAnsi" w:cstheme="majorHAnsi"/>
          <w:sz w:val="20"/>
          <w:szCs w:val="20"/>
        </w:rPr>
        <w:t>Responsible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for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handling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VIP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visitors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Minister</w:t>
      </w:r>
      <w:proofErr w:type="spellEnd"/>
    </w:p>
    <w:p w14:paraId="0ED3D003" w14:textId="77777777" w:rsidR="006F35DD" w:rsidRPr="00977A5F" w:rsidRDefault="006F35DD" w:rsidP="004C33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77A5F">
        <w:rPr>
          <w:rFonts w:asciiTheme="majorHAnsi" w:hAnsiTheme="majorHAnsi" w:cstheme="majorHAnsi"/>
          <w:sz w:val="20"/>
          <w:szCs w:val="20"/>
        </w:rPr>
        <w:t xml:space="preserve">Make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logistical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preparations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for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all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meetings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with</w:t>
      </w:r>
      <w:proofErr w:type="spellEnd"/>
      <w:r w:rsidRPr="00977A5F">
        <w:rPr>
          <w:rFonts w:asciiTheme="majorHAnsi" w:hAnsiTheme="majorHAnsi" w:cstheme="majorHAnsi"/>
          <w:sz w:val="20"/>
          <w:szCs w:val="20"/>
        </w:rPr>
        <w:t xml:space="preserve"> the </w:t>
      </w:r>
      <w:proofErr w:type="spellStart"/>
      <w:r w:rsidRPr="00977A5F">
        <w:rPr>
          <w:rFonts w:asciiTheme="majorHAnsi" w:hAnsiTheme="majorHAnsi" w:cstheme="majorHAnsi"/>
          <w:sz w:val="20"/>
          <w:szCs w:val="20"/>
        </w:rPr>
        <w:t>Minister</w:t>
      </w:r>
      <w:proofErr w:type="spellEnd"/>
    </w:p>
    <w:p w14:paraId="6EDFB81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17A527C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5F337A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2018 -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CD5E1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CD5E1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CD5E1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CD5E1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CD5E1E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CD5E1E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EAC183A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3B2A593D" w14:textId="77777777" w:rsidR="006F35DD" w:rsidRPr="00CD5E1E" w:rsidRDefault="006F35DD" w:rsidP="004C3304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D5E1E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Services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Management</w:t>
      </w:r>
      <w:proofErr w:type="spellEnd"/>
    </w:p>
    <w:p w14:paraId="62AE4FC7" w14:textId="77777777" w:rsidR="006F35DD" w:rsidRPr="00CD5E1E" w:rsidRDefault="006F35DD" w:rsidP="004C3304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D5E1E">
        <w:rPr>
          <w:rFonts w:asciiTheme="majorHAnsi" w:hAnsiTheme="majorHAnsi" w:cstheme="majorHAnsi"/>
          <w:sz w:val="20"/>
          <w:szCs w:val="20"/>
        </w:rPr>
        <w:t xml:space="preserve">Human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Resource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Management</w:t>
      </w:r>
      <w:proofErr w:type="spellEnd"/>
    </w:p>
    <w:p w14:paraId="54375E3B" w14:textId="77777777" w:rsidR="006F35DD" w:rsidRPr="00CD5E1E" w:rsidRDefault="006F35DD" w:rsidP="004C3304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D5E1E">
        <w:rPr>
          <w:rFonts w:asciiTheme="majorHAnsi" w:hAnsiTheme="majorHAnsi" w:cstheme="majorHAnsi"/>
          <w:sz w:val="20"/>
          <w:szCs w:val="20"/>
        </w:rPr>
        <w:t>Value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Ethics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6B26EE93" w14:textId="77777777" w:rsidR="006F35DD" w:rsidRPr="00CD5E1E" w:rsidRDefault="006F35DD" w:rsidP="004C3304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D5E1E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-Private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Partnerships</w:t>
      </w:r>
      <w:proofErr w:type="spellEnd"/>
    </w:p>
    <w:p w14:paraId="4F9B61E1" w14:textId="77777777" w:rsidR="006F35DD" w:rsidRPr="00CD5E1E" w:rsidRDefault="006F35DD" w:rsidP="004C3304">
      <w:pPr>
        <w:pStyle w:val="ListParagraph"/>
        <w:numPr>
          <w:ilvl w:val="0"/>
          <w:numId w:val="2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D5E1E">
        <w:rPr>
          <w:rFonts w:asciiTheme="majorHAnsi" w:hAnsiTheme="majorHAnsi" w:cstheme="majorHAnsi"/>
          <w:sz w:val="20"/>
          <w:szCs w:val="20"/>
        </w:rPr>
        <w:t>Research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Methods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Techniques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in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CD5E1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D5E1E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</w:p>
    <w:p w14:paraId="1706E4E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E886EE5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7D8D589" w14:textId="77777777" w:rsidR="00EB7DFC" w:rsidRDefault="00EB7DF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761DF38" w14:textId="77777777" w:rsidR="00EB7DFC" w:rsidRPr="00A71680" w:rsidRDefault="00EB7DFC" w:rsidP="00EB7DFC">
      <w:pPr>
        <w:spacing w:after="0" w:line="240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A71680">
        <w:rPr>
          <w:rFonts w:asciiTheme="majorHAnsi" w:hAnsiTheme="majorHAnsi" w:cs="Times New Roman"/>
          <w:b/>
          <w:sz w:val="20"/>
          <w:szCs w:val="20"/>
          <w:lang w:val="en-US"/>
        </w:rPr>
        <w:t>SCIENTIFIC CONFERENCES</w:t>
      </w:r>
    </w:p>
    <w:p w14:paraId="70BD33D8" w14:textId="77777777" w:rsidR="00EB7DFC" w:rsidRPr="00A71680" w:rsidRDefault="00EB7DFC" w:rsidP="00EB7DFC">
      <w:pPr>
        <w:spacing w:after="0" w:line="240" w:lineRule="auto"/>
        <w:rPr>
          <w:rFonts w:asciiTheme="majorHAnsi" w:hAnsiTheme="majorHAnsi" w:cs="Times New Roman"/>
          <w:sz w:val="20"/>
          <w:szCs w:val="20"/>
          <w:lang w:val="en-US"/>
        </w:rPr>
      </w:pPr>
    </w:p>
    <w:tbl>
      <w:tblPr>
        <w:tblStyle w:val="TableGrid"/>
        <w:tblW w:w="8905" w:type="dxa"/>
        <w:tblInd w:w="137" w:type="dxa"/>
        <w:tblLook w:val="04A0" w:firstRow="1" w:lastRow="0" w:firstColumn="1" w:lastColumn="0" w:noHBand="0" w:noVBand="1"/>
      </w:tblPr>
      <w:tblGrid>
        <w:gridCol w:w="4330"/>
        <w:gridCol w:w="3089"/>
        <w:gridCol w:w="1486"/>
      </w:tblGrid>
      <w:tr w:rsidR="00EB7DFC" w:rsidRPr="00A71680" w14:paraId="599AAF63" w14:textId="77777777" w:rsidTr="00AF79A4">
        <w:trPr>
          <w:trHeight w:val="406"/>
        </w:trPr>
        <w:tc>
          <w:tcPr>
            <w:tcW w:w="4330" w:type="dxa"/>
          </w:tcPr>
          <w:p w14:paraId="257AD0C5" w14:textId="77777777" w:rsidR="00EB7DFC" w:rsidRPr="00A71680" w:rsidRDefault="00EB7DFC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</w:pPr>
            <w:r w:rsidRPr="00A71680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CONFERENCE</w:t>
            </w:r>
          </w:p>
        </w:tc>
        <w:tc>
          <w:tcPr>
            <w:tcW w:w="3089" w:type="dxa"/>
          </w:tcPr>
          <w:p w14:paraId="73A7CD3C" w14:textId="77777777" w:rsidR="00EB7DFC" w:rsidRPr="00A71680" w:rsidRDefault="00EB7DFC" w:rsidP="00AF79A4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</w:pPr>
            <w:proofErr w:type="spellStart"/>
            <w:r w:rsidRPr="00A71680"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A71680"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71680"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  <w:t>of</w:t>
            </w:r>
            <w:proofErr w:type="spellEnd"/>
            <w:r w:rsidRPr="00A71680"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71680">
              <w:rPr>
                <w:rFonts w:asciiTheme="majorHAnsi" w:hAnsiTheme="majorHAnsi" w:cs="Times New Roman"/>
                <w:b/>
                <w:sz w:val="20"/>
                <w:szCs w:val="20"/>
                <w:lang w:val="sq-AL"/>
              </w:rPr>
              <w:t>Article</w:t>
            </w:r>
            <w:proofErr w:type="spellEnd"/>
          </w:p>
        </w:tc>
        <w:tc>
          <w:tcPr>
            <w:tcW w:w="1486" w:type="dxa"/>
          </w:tcPr>
          <w:p w14:paraId="0779756E" w14:textId="77777777" w:rsidR="00EB7DFC" w:rsidRPr="00A71680" w:rsidRDefault="00EB7DFC" w:rsidP="00AF79A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1680">
              <w:rPr>
                <w:rFonts w:asciiTheme="majorHAnsi" w:hAnsiTheme="majorHAnsi" w:cs="Arial"/>
                <w:b/>
                <w:sz w:val="20"/>
                <w:szCs w:val="20"/>
              </w:rPr>
              <w:t>Month /Year</w:t>
            </w:r>
          </w:p>
        </w:tc>
      </w:tr>
      <w:tr w:rsidR="00EB7DFC" w:rsidRPr="00A71680" w14:paraId="6DCFA2F8" w14:textId="77777777" w:rsidTr="00AF79A4">
        <w:trPr>
          <w:trHeight w:val="213"/>
        </w:trPr>
        <w:tc>
          <w:tcPr>
            <w:tcW w:w="4330" w:type="dxa"/>
          </w:tcPr>
          <w:p w14:paraId="7C9FDF77" w14:textId="77777777" w:rsidR="00EB7DFC" w:rsidRDefault="00EB7DFC" w:rsidP="00EB7DFC">
            <w:pPr>
              <w:rPr>
                <w:rFonts w:asciiTheme="majorHAnsi" w:hAnsiTheme="majorHAnsi"/>
                <w:sz w:val="20"/>
                <w:szCs w:val="20"/>
              </w:rPr>
            </w:pPr>
            <w:r w:rsidRPr="00EB7DFC">
              <w:rPr>
                <w:rFonts w:asciiTheme="majorHAnsi" w:hAnsiTheme="majorHAnsi"/>
                <w:sz w:val="20"/>
                <w:szCs w:val="20"/>
              </w:rPr>
              <w:t>Fifth Nationwide Archiving Conference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74C2C" w14:textId="50C070A5" w:rsidR="00EB7DFC" w:rsidRPr="00EB7DFC" w:rsidRDefault="00EB7DFC" w:rsidP="00EB7DFC">
            <w:pPr>
              <w:rPr>
                <w:rFonts w:asciiTheme="majorHAnsi" w:hAnsiTheme="majorHAnsi"/>
                <w:sz w:val="20"/>
                <w:szCs w:val="20"/>
              </w:rPr>
            </w:pPr>
            <w:r w:rsidRPr="00EB7DFC">
              <w:rPr>
                <w:rFonts w:asciiTheme="majorHAnsi" w:hAnsiTheme="majorHAnsi"/>
                <w:sz w:val="20"/>
                <w:szCs w:val="20"/>
              </w:rPr>
              <w:t>Tuzi, Montenegro</w:t>
            </w:r>
            <w:r w:rsidR="00B207F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089" w:type="dxa"/>
          </w:tcPr>
          <w:p w14:paraId="3041FA58" w14:textId="5F2259ED" w:rsidR="00EB7DFC" w:rsidRPr="00A71680" w:rsidRDefault="00EB7DFC" w:rsidP="00EB7DFC">
            <w:pPr>
              <w:rPr>
                <w:rFonts w:asciiTheme="majorHAnsi" w:hAnsiTheme="majorHAnsi" w:cs="Times New Roman"/>
                <w:sz w:val="20"/>
                <w:szCs w:val="20"/>
                <w:lang w:val="sq-AL"/>
              </w:rPr>
            </w:pPr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and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public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administration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administration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and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preservation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of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public</w:t>
            </w:r>
            <w:proofErr w:type="spellEnd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7DFC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documentation</w:t>
            </w:r>
            <w:proofErr w:type="spellEnd"/>
          </w:p>
        </w:tc>
        <w:tc>
          <w:tcPr>
            <w:tcW w:w="1486" w:type="dxa"/>
          </w:tcPr>
          <w:p w14:paraId="6E2DCAF2" w14:textId="227107A3" w:rsidR="00EB7DFC" w:rsidRPr="00A71680" w:rsidRDefault="00EB7DFC" w:rsidP="00AF79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June/2021</w:t>
            </w:r>
          </w:p>
        </w:tc>
      </w:tr>
      <w:tr w:rsidR="00837FE9" w:rsidRPr="00A71680" w14:paraId="09B6CDD0" w14:textId="77777777" w:rsidTr="00AF79A4">
        <w:trPr>
          <w:trHeight w:val="213"/>
        </w:trPr>
        <w:tc>
          <w:tcPr>
            <w:tcW w:w="4330" w:type="dxa"/>
          </w:tcPr>
          <w:p w14:paraId="31C17940" w14:textId="77777777" w:rsidR="00837FE9" w:rsidRPr="00837FE9" w:rsidRDefault="00837FE9" w:rsidP="00837FE9">
            <w:pPr>
              <w:rPr>
                <w:rFonts w:asciiTheme="majorHAnsi" w:hAnsiTheme="majorHAnsi"/>
                <w:sz w:val="20"/>
                <w:szCs w:val="20"/>
              </w:rPr>
            </w:pPr>
            <w:bookmarkStart w:id="1" w:name="_Hlk88742266"/>
            <w:r w:rsidRPr="00837FE9">
              <w:rPr>
                <w:rFonts w:asciiTheme="majorHAnsi" w:hAnsiTheme="majorHAnsi"/>
                <w:sz w:val="20"/>
                <w:szCs w:val="20"/>
              </w:rPr>
              <w:t>AAB International Virtual Academic Conference:</w:t>
            </w:r>
          </w:p>
          <w:p w14:paraId="66751CFF" w14:textId="77777777" w:rsidR="00837FE9" w:rsidRDefault="00837FE9" w:rsidP="00837FE9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Second Edition</w:t>
            </w:r>
          </w:p>
          <w:p w14:paraId="7845F99F" w14:textId="77777777" w:rsidR="00837FE9" w:rsidRPr="00837FE9" w:rsidRDefault="00837FE9" w:rsidP="00837FE9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Westernization, Europeanization and</w:t>
            </w:r>
          </w:p>
          <w:p w14:paraId="2F86448C" w14:textId="77777777" w:rsidR="00837FE9" w:rsidRPr="00837FE9" w:rsidRDefault="00837FE9" w:rsidP="00837FE9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identity formation in the Western</w:t>
            </w:r>
          </w:p>
          <w:p w14:paraId="393A315B" w14:textId="4D007092" w:rsidR="00837FE9" w:rsidRPr="00EB7DFC" w:rsidRDefault="00837FE9" w:rsidP="00837FE9">
            <w:pPr>
              <w:rPr>
                <w:rFonts w:asciiTheme="majorHAnsi" w:hAnsiTheme="majorHAnsi"/>
                <w:sz w:val="20"/>
                <w:szCs w:val="20"/>
              </w:rPr>
            </w:pPr>
            <w:r w:rsidRPr="00837FE9">
              <w:rPr>
                <w:rFonts w:asciiTheme="majorHAnsi" w:hAnsiTheme="majorHAnsi"/>
                <w:sz w:val="20"/>
                <w:szCs w:val="20"/>
              </w:rPr>
              <w:t>Balkan countries</w:t>
            </w:r>
          </w:p>
        </w:tc>
        <w:tc>
          <w:tcPr>
            <w:tcW w:w="3089" w:type="dxa"/>
          </w:tcPr>
          <w:p w14:paraId="088453F1" w14:textId="691948DE" w:rsidR="00837FE9" w:rsidRPr="00EB7DFC" w:rsidRDefault="00314742" w:rsidP="00EB7DFC">
            <w:pPr>
              <w:rPr>
                <w:rFonts w:asciiTheme="majorHAnsi" w:hAnsiTheme="majorHAnsi" w:cs="Times New Roman"/>
                <w:sz w:val="20"/>
                <w:szCs w:val="20"/>
                <w:lang w:val="sq-AL"/>
              </w:rPr>
            </w:pPr>
            <w:r w:rsidRPr="00314742">
              <w:rPr>
                <w:rFonts w:asciiTheme="majorHAnsi" w:hAnsiTheme="majorHAnsi" w:cs="Times New Roman"/>
                <w:sz w:val="20"/>
                <w:szCs w:val="20"/>
                <w:lang w:val="sq-AL"/>
              </w:rPr>
              <w:t>Roli i administratës në hartimin dhe zbatimin e politikave publike</w:t>
            </w:r>
          </w:p>
        </w:tc>
        <w:tc>
          <w:tcPr>
            <w:tcW w:w="1486" w:type="dxa"/>
          </w:tcPr>
          <w:p w14:paraId="5794FCE5" w14:textId="42A5DE36" w:rsidR="00837FE9" w:rsidRDefault="00837FE9" w:rsidP="00AF79A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October/2021</w:t>
            </w:r>
          </w:p>
        </w:tc>
      </w:tr>
      <w:bookmarkEnd w:id="1"/>
    </w:tbl>
    <w:p w14:paraId="1484B99F" w14:textId="5D8073C4" w:rsidR="00EB7DFC" w:rsidRDefault="00EB7DF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EEFF62B" w14:textId="77777777" w:rsidR="00837FE9" w:rsidRPr="00837FE9" w:rsidRDefault="00837FE9" w:rsidP="00837FE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837FE9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26C38D10" w14:textId="77777777" w:rsidR="00837FE9" w:rsidRPr="00837FE9" w:rsidRDefault="00837FE9" w:rsidP="00837FE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837FE9" w:rsidRPr="00837FE9" w14:paraId="28E14930" w14:textId="77777777" w:rsidTr="00F21E8E">
        <w:trPr>
          <w:trHeight w:val="445"/>
        </w:trPr>
        <w:tc>
          <w:tcPr>
            <w:tcW w:w="4366" w:type="dxa"/>
          </w:tcPr>
          <w:p w14:paraId="3707768E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345BF3F6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46AAFE0E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837FE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837FE9" w:rsidRPr="00837FE9" w14:paraId="6BCA08E8" w14:textId="77777777" w:rsidTr="00F21E8E">
        <w:trPr>
          <w:trHeight w:val="899"/>
        </w:trPr>
        <w:tc>
          <w:tcPr>
            <w:tcW w:w="4366" w:type="dxa"/>
          </w:tcPr>
          <w:p w14:paraId="3168ACEA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Elsa Zyberaj</w:t>
            </w:r>
          </w:p>
          <w:p w14:paraId="7C5A3D13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Subject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(s):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Criminal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Published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by: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Societatea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de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Stiinte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Juridice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si Administrative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Perspectives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Volume 10,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Issue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2, Page Range: 33-37 Page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4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Language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English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2021</w:t>
            </w:r>
          </w:p>
          <w:p w14:paraId="4933FA3B" w14:textId="2CE5EB0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ZYBERAI, Elsa</w:t>
            </w:r>
          </w:p>
        </w:tc>
        <w:tc>
          <w:tcPr>
            <w:tcW w:w="2936" w:type="dxa"/>
          </w:tcPr>
          <w:p w14:paraId="5425F58A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Drawing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Manageing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Storing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Documentation</w:t>
            </w:r>
            <w:proofErr w:type="spellEnd"/>
            <w:r w:rsidRPr="00837FE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</w:t>
            </w:r>
          </w:p>
          <w:p w14:paraId="0891B243" w14:textId="77777777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58706B1C" w14:textId="1902A8D0" w:rsidR="00837FE9" w:rsidRPr="00837FE9" w:rsidRDefault="00837FE9" w:rsidP="00837FE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/2021</w:t>
            </w:r>
          </w:p>
        </w:tc>
      </w:tr>
    </w:tbl>
    <w:p w14:paraId="23E613FA" w14:textId="77777777" w:rsidR="00837FE9" w:rsidRPr="00EB2246" w:rsidRDefault="00837FE9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313467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258440F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DBE155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04630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Moderately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proficient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speaking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7FAD72ED" w14:textId="77777777" w:rsidR="00977A5F" w:rsidRDefault="00977A5F" w:rsidP="00977A5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</w:p>
    <w:p w14:paraId="3C1EEE00" w14:textId="77777777" w:rsidR="006F35DD" w:rsidRPr="00EB2246" w:rsidRDefault="00977A5F" w:rsidP="00977A5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cabable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</w:p>
    <w:p w14:paraId="099D523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SPSS Programe,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Microsoft Windows, Excel,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Power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Point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</w:t>
      </w:r>
    </w:p>
    <w:p w14:paraId="7368B8A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</w:t>
      </w:r>
      <w:r w:rsidR="00977A5F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40273A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</w:t>
      </w:r>
    </w:p>
    <w:p w14:paraId="1380343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B88BF1A" w14:textId="77777777" w:rsidR="00726A23" w:rsidRDefault="00726A23" w:rsidP="00887DFD">
      <w:pPr>
        <w:shd w:val="clear" w:color="auto" w:fill="FFFFFF"/>
        <w:spacing w:after="0" w:line="240" w:lineRule="auto"/>
        <w:jc w:val="center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  <w:r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  <w:br w:type="page"/>
      </w:r>
    </w:p>
    <w:p w14:paraId="42130EBE" w14:textId="77777777" w:rsidR="00726A23" w:rsidRDefault="00726A23" w:rsidP="00726A23">
      <w:pPr>
        <w:shd w:val="clear" w:color="auto" w:fill="FFFFFF"/>
        <w:spacing w:after="0" w:line="240" w:lineRule="auto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0C89" w14:textId="77777777" w:rsidR="00200B27" w:rsidRDefault="00200B27" w:rsidP="0023748C">
      <w:pPr>
        <w:spacing w:after="0" w:line="240" w:lineRule="auto"/>
      </w:pPr>
      <w:r>
        <w:separator/>
      </w:r>
    </w:p>
  </w:endnote>
  <w:endnote w:type="continuationSeparator" w:id="0">
    <w:p w14:paraId="076FBD87" w14:textId="77777777" w:rsidR="00200B27" w:rsidRDefault="00200B27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49D3" w14:textId="77777777" w:rsidR="00200B27" w:rsidRDefault="00200B27" w:rsidP="0023748C">
      <w:pPr>
        <w:spacing w:after="0" w:line="240" w:lineRule="auto"/>
      </w:pPr>
      <w:r>
        <w:separator/>
      </w:r>
    </w:p>
  </w:footnote>
  <w:footnote w:type="continuationSeparator" w:id="0">
    <w:p w14:paraId="1B8CC0D4" w14:textId="77777777" w:rsidR="00200B27" w:rsidRDefault="00200B27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B27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431C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060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zyberaj@aab-edu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2022-01-14T11:03:00Z</dcterms:created>
  <dcterms:modified xsi:type="dcterms:W3CDTF">2022-01-14T11:03:00Z</dcterms:modified>
</cp:coreProperties>
</file>