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39E4" w14:textId="77777777" w:rsidR="006F35DD" w:rsidRPr="00EB2246" w:rsidRDefault="006F35DD" w:rsidP="00B10665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90996518"/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MSc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Laura Hoti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Statovci</w:t>
      </w:r>
      <w:bookmarkEnd w:id="0"/>
      <w:proofErr w:type="spellEnd"/>
    </w:p>
    <w:p w14:paraId="2C5899E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Mati 1 Tregtia –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12. 31 </w:t>
      </w:r>
    </w:p>
    <w:p w14:paraId="5E14DDA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+38349/733/427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6187487F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E-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>laura.hoti@universitetiaab.com</w:t>
      </w:r>
    </w:p>
    <w:p w14:paraId="1DF5164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5E63F84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C38CA3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69B31EBC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7AF0251" w14:textId="77777777" w:rsidR="006F35DD" w:rsidRPr="00EB2246" w:rsidRDefault="006F35DD" w:rsidP="0041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2012 - 2013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  <w:t xml:space="preserve">LL.M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in Penal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</w:p>
    <w:p w14:paraId="2FF8A61C" w14:textId="77777777" w:rsidR="006F35DD" w:rsidRPr="00EB2246" w:rsidRDefault="006F35DD" w:rsidP="0041197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“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” </w:t>
      </w:r>
    </w:p>
    <w:p w14:paraId="71093AFD" w14:textId="77777777" w:rsidR="006F35DD" w:rsidRPr="00EB2246" w:rsidRDefault="006F35DD" w:rsidP="0041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A28EC4E" w14:textId="77777777" w:rsidR="006F35DD" w:rsidRPr="00EB2246" w:rsidRDefault="006F35DD" w:rsidP="0041197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2008 - 2012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Graduated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Lawyer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</w:p>
    <w:p w14:paraId="5EFE317E" w14:textId="77777777" w:rsidR="006F35DD" w:rsidRPr="00EB2246" w:rsidRDefault="006F35DD" w:rsidP="0041197E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“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”</w:t>
      </w:r>
    </w:p>
    <w:p w14:paraId="58BDA1B6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DF1B561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3CC84A8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04/2017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Claim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compensation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liability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insurance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6ADF829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Insurance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Association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1BA1D67D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</w:p>
    <w:p w14:paraId="2AAE482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11/2016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Slovenia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/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Ljubljana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Planning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Change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7B13230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Excellence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Finance (CEF)</w:t>
      </w:r>
    </w:p>
    <w:p w14:paraId="2834F24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2407DE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12/2015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–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penal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civil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4F2B633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</w:p>
    <w:p w14:paraId="4E89C2F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60A62D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77EA068" w14:textId="77777777" w:rsidR="006F35DD" w:rsidRPr="00EB2246" w:rsidRDefault="006F35DD" w:rsidP="0041197E">
      <w:pPr>
        <w:spacing w:after="0" w:line="240" w:lineRule="auto"/>
        <w:ind w:left="1485" w:hanging="1485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05/2014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Kemer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/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Turkey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Advanced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human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resource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within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institutional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corporations</w:t>
      </w:r>
      <w:proofErr w:type="spellEnd"/>
      <w:r w:rsidR="0041197E">
        <w:rPr>
          <w:rFonts w:asciiTheme="majorHAnsi" w:hAnsiTheme="majorHAnsi" w:cstheme="majorHAnsi"/>
          <w:sz w:val="20"/>
          <w:szCs w:val="20"/>
          <w:lang w:val="sq-AL"/>
        </w:rPr>
        <w:t>,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</w:t>
      </w:r>
    </w:p>
    <w:p w14:paraId="3FDC888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A6D84B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689681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10/2011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– Legal Professional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Practice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006B7E7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Chamber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Advocates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Bar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Council</w:t>
      </w:r>
      <w:proofErr w:type="spellEnd"/>
    </w:p>
    <w:p w14:paraId="36DE9C74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524DB1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10/2010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Business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Advanced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level</w:t>
      </w:r>
      <w:proofErr w:type="spellEnd"/>
    </w:p>
    <w:p w14:paraId="41F5FB90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OSCE</w:t>
      </w:r>
    </w:p>
    <w:p w14:paraId="14C0A6F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DD241E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636EB2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43E8CFE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57D81E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/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Assistant</w:t>
      </w:r>
      <w:proofErr w:type="spellEnd"/>
    </w:p>
    <w:p w14:paraId="4AEC52DA" w14:textId="77777777" w:rsidR="0041197E" w:rsidRDefault="0041197E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67336549" w14:textId="77777777" w:rsidR="0041197E" w:rsidRPr="0041197E" w:rsidRDefault="006F35DD" w:rsidP="004C3304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1197E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41197E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41197E">
        <w:rPr>
          <w:rFonts w:asciiTheme="majorHAnsi" w:hAnsiTheme="majorHAnsi" w:cstheme="majorHAnsi"/>
          <w:sz w:val="20"/>
          <w:szCs w:val="20"/>
        </w:rPr>
        <w:t xml:space="preserve"> I, </w:t>
      </w:r>
    </w:p>
    <w:p w14:paraId="39C19788" w14:textId="77777777" w:rsidR="0041197E" w:rsidRPr="0041197E" w:rsidRDefault="006F35DD" w:rsidP="004C3304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1197E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41197E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41197E">
        <w:rPr>
          <w:rFonts w:asciiTheme="majorHAnsi" w:hAnsiTheme="majorHAnsi" w:cstheme="majorHAnsi"/>
          <w:sz w:val="20"/>
          <w:szCs w:val="20"/>
        </w:rPr>
        <w:t xml:space="preserve"> II, </w:t>
      </w:r>
    </w:p>
    <w:p w14:paraId="52DF1977" w14:textId="77777777" w:rsidR="006F35DD" w:rsidRPr="0041197E" w:rsidRDefault="006F35DD" w:rsidP="004C3304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1197E">
        <w:rPr>
          <w:rFonts w:asciiTheme="majorHAnsi" w:hAnsiTheme="majorHAnsi" w:cstheme="majorHAnsi"/>
          <w:sz w:val="20"/>
          <w:szCs w:val="20"/>
        </w:rPr>
        <w:t xml:space="preserve">The procedure </w:t>
      </w:r>
      <w:proofErr w:type="spellStart"/>
      <w:r w:rsidRPr="0041197E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41197E">
        <w:rPr>
          <w:rFonts w:asciiTheme="majorHAnsi" w:hAnsiTheme="majorHAnsi" w:cstheme="majorHAnsi"/>
          <w:sz w:val="20"/>
          <w:szCs w:val="20"/>
        </w:rPr>
        <w:t xml:space="preserve"> the administrative </w:t>
      </w:r>
      <w:proofErr w:type="spellStart"/>
      <w:r w:rsidRPr="0041197E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41197E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53E0DAFF" w14:textId="77777777" w:rsidR="006F35DD" w:rsidRPr="00EB2246" w:rsidRDefault="0041197E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743E50A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5A85B8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</w:p>
    <w:p w14:paraId="76CCFE12" w14:textId="77777777" w:rsidR="0041197E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cycle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</w:t>
      </w:r>
    </w:p>
    <w:p w14:paraId="313BEE2D" w14:textId="77777777" w:rsidR="0041197E" w:rsidRPr="0041197E" w:rsidRDefault="006F35DD" w:rsidP="004C3304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1197E">
        <w:rPr>
          <w:rFonts w:asciiTheme="majorHAnsi" w:hAnsiTheme="majorHAnsi" w:cstheme="majorHAnsi"/>
          <w:sz w:val="20"/>
          <w:szCs w:val="20"/>
        </w:rPr>
        <w:t xml:space="preserve">Penal </w:t>
      </w:r>
      <w:proofErr w:type="spellStart"/>
      <w:r w:rsidRPr="0041197E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41197E">
        <w:rPr>
          <w:rFonts w:asciiTheme="majorHAnsi" w:hAnsiTheme="majorHAnsi" w:cstheme="majorHAnsi"/>
          <w:sz w:val="20"/>
          <w:szCs w:val="20"/>
        </w:rPr>
        <w:t xml:space="preserve">, Administrative </w:t>
      </w:r>
      <w:proofErr w:type="spellStart"/>
      <w:r w:rsidRPr="0041197E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632D1514" w14:textId="77777777" w:rsidR="006F35DD" w:rsidRPr="0041197E" w:rsidRDefault="006F35DD" w:rsidP="004C3304">
      <w:pPr>
        <w:pStyle w:val="ListParagraph"/>
        <w:numPr>
          <w:ilvl w:val="0"/>
          <w:numId w:val="3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41197E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41197E">
        <w:rPr>
          <w:rFonts w:asciiTheme="majorHAnsi" w:hAnsiTheme="majorHAnsi" w:cstheme="majorHAnsi"/>
          <w:sz w:val="20"/>
          <w:szCs w:val="20"/>
        </w:rPr>
        <w:t xml:space="preserve"> Penal </w:t>
      </w:r>
      <w:proofErr w:type="spellStart"/>
      <w:r w:rsidRPr="0041197E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538E8D3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41197E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ILLYRIA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1ECC2E8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A20D532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89F99D4" w14:textId="77777777" w:rsidR="0041197E" w:rsidRDefault="0041197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DDD62D6" w14:textId="77777777" w:rsidR="0041197E" w:rsidRPr="00EB2246" w:rsidRDefault="0041197E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125794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2014 –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Head</w:t>
      </w:r>
      <w:proofErr w:type="spellEnd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Legal 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Claims</w:t>
      </w:r>
      <w:proofErr w:type="spellEnd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41197E">
        <w:rPr>
          <w:rFonts w:asciiTheme="majorHAnsi" w:hAnsiTheme="majorHAnsi" w:cstheme="majorHAnsi"/>
          <w:bCs/>
          <w:sz w:val="20"/>
          <w:szCs w:val="20"/>
          <w:lang w:val="sq-AL"/>
        </w:rPr>
        <w:t>Department</w:t>
      </w:r>
      <w:proofErr w:type="spellEnd"/>
    </w:p>
    <w:p w14:paraId="25AB0C03" w14:textId="77777777" w:rsidR="002B4FB8" w:rsidRDefault="002B4FB8" w:rsidP="002B4FB8">
      <w:pPr>
        <w:spacing w:after="0" w:line="240" w:lineRule="auto"/>
        <w:ind w:left="1395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Legal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Claims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Evaluates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staff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performance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representative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</w:p>
    <w:p w14:paraId="2DF899CB" w14:textId="77777777" w:rsidR="002B4FB8" w:rsidRDefault="002B4FB8" w:rsidP="002B4FB8">
      <w:pPr>
        <w:spacing w:after="0" w:line="240" w:lineRule="auto"/>
        <w:ind w:left="1395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Bureau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front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Courts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as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needed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Proposes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concrete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measures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development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3530DE42" w14:textId="77777777" w:rsidR="002B4FB8" w:rsidRDefault="002B4FB8" w:rsidP="002B4FB8">
      <w:pPr>
        <w:spacing w:after="0" w:line="240" w:lineRule="auto"/>
        <w:ind w:left="1395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lastRenderedPageBreak/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advancement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policies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Follows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implements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agreements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ECB57D4" w14:textId="77777777" w:rsidR="006F35DD" w:rsidRPr="00EB2246" w:rsidRDefault="002B4FB8" w:rsidP="002B4FB8">
      <w:pPr>
        <w:spacing w:after="0" w:line="240" w:lineRule="auto"/>
        <w:ind w:left="1395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deriving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from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Bureau's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rights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obligations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49F52F4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2B4FB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2B4FB8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Insurance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Bureau</w:t>
      </w:r>
      <w:proofErr w:type="spellEnd"/>
    </w:p>
    <w:p w14:paraId="5E240A7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7B2563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2012 - 2014         </w:t>
      </w:r>
      <w:r w:rsidR="002B4FB8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Lawyer</w:t>
      </w:r>
      <w:proofErr w:type="spellEnd"/>
    </w:p>
    <w:p w14:paraId="7FA34849" w14:textId="77777777" w:rsidR="002B4FB8" w:rsidRDefault="006F35DD" w:rsidP="00887DFD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</w:t>
      </w:r>
      <w:r w:rsidR="002B4FB8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Compellation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all legal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documents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representative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different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cases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providing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6190877" w14:textId="77777777" w:rsidR="006F35DD" w:rsidRPr="00B10665" w:rsidRDefault="002B4FB8" w:rsidP="00B10665">
      <w:pPr>
        <w:pStyle w:val="NoSpacing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legal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advice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,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complex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issues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related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</w:p>
    <w:p w14:paraId="79667F1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6C26889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D53172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7ABBDE3" w14:textId="77777777" w:rsidR="006F35DD" w:rsidRPr="00EB2246" w:rsidRDefault="002B4FB8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32A05FF8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</w:t>
      </w:r>
    </w:p>
    <w:p w14:paraId="4D8E70E7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II</w:t>
      </w:r>
    </w:p>
    <w:p w14:paraId="6C8E3684" w14:textId="77777777" w:rsidR="006F35DD" w:rsidRPr="00EB2246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The Procedure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the 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26CE55AC" w14:textId="77777777" w:rsidR="006F35DD" w:rsidRPr="002B4FB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="002B4FB8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AAB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54B97ABB" w14:textId="77777777" w:rsidR="006F35DD" w:rsidRPr="002B4FB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6AA62A34" w14:textId="77777777" w:rsidR="006F35DD" w:rsidRPr="002B4FB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3ADF7AB" w14:textId="77777777" w:rsidR="006F35DD" w:rsidRPr="002B4FB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2017 -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ongoing</w:t>
      </w:r>
      <w:proofErr w:type="spellEnd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2B4FB8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44030861" w14:textId="77777777" w:rsidR="006F35DD" w:rsidRPr="00EB2246" w:rsidRDefault="002B4FB8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subject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students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bachelor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43653FFD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Penal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</w:p>
    <w:p w14:paraId="1E54A314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B224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010BC3" w14:textId="77777777" w:rsidR="006F35DD" w:rsidRPr="00EB2246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Penal </w:t>
      </w:r>
      <w:proofErr w:type="spellStart"/>
      <w:r w:rsidRPr="00EB224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2CF4FC" w14:textId="77777777" w:rsidR="006F35DD" w:rsidRPr="00EB2246" w:rsidRDefault="002B4FB8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ILLYRIA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5EBF236A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5BE785D" w14:textId="77777777" w:rsidR="006F35DD" w:rsidRPr="00EB2246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71C865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C5A896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385701E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6F35DD" w:rsidRPr="00EB2246" w14:paraId="0E146C81" w14:textId="77777777" w:rsidTr="006F35DD">
        <w:trPr>
          <w:trHeight w:val="445"/>
        </w:trPr>
        <w:tc>
          <w:tcPr>
            <w:tcW w:w="4366" w:type="dxa"/>
          </w:tcPr>
          <w:p w14:paraId="7CF1A72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36" w:type="dxa"/>
          </w:tcPr>
          <w:p w14:paraId="5DA67D0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600" w:type="dxa"/>
          </w:tcPr>
          <w:p w14:paraId="5716505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01B5654F" w14:textId="77777777" w:rsidTr="006F35DD">
        <w:trPr>
          <w:trHeight w:val="899"/>
        </w:trPr>
        <w:tc>
          <w:tcPr>
            <w:tcW w:w="4366" w:type="dxa"/>
          </w:tcPr>
          <w:p w14:paraId="40933701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(s): Laura Hoti,  </w:t>
            </w:r>
          </w:p>
          <w:p w14:paraId="6AB1E64C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Subject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(s): </w:t>
            </w:r>
            <w:hyperlink r:id="rId8" w:history="1"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Measures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to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prevent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and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combating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the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traﬃcking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of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human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beings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with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the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focus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in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Republic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of</w:t>
              </w:r>
              <w:proofErr w:type="spellEnd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 xml:space="preserve"> </w:t>
              </w:r>
              <w:proofErr w:type="spellStart"/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Kosovo</w:t>
              </w:r>
              <w:proofErr w:type="spellEnd"/>
            </w:hyperlink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  <w:p w14:paraId="45DCCFA5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Economics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(Austria) ISSN 2519-1284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Issue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6/2018 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8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Language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English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  <w:p w14:paraId="4316C535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sq-AL" w:eastAsia="ar-SA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ISSN 2519-1284 Vol.3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. 2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June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2019 –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link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hyperlink r:id="rId9" w:tgtFrame="_blank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sq-AL"/>
                </w:rPr>
                <w:t>http://iipccl.org/?page_id=4488</w:t>
              </w:r>
            </w:hyperlink>
          </w:p>
          <w:p w14:paraId="5B985B0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2936" w:type="dxa"/>
          </w:tcPr>
          <w:p w14:paraId="7EE99833" w14:textId="77777777" w:rsidR="006F35DD" w:rsidRPr="00EB2246" w:rsidRDefault="00AB190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0" w:history="1"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Measures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to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prevent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and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combating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the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traﬃcking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of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human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beings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with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the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focus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in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Republic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of</w:t>
              </w:r>
              <w:proofErr w:type="spellEnd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 xml:space="preserve"> </w:t>
              </w:r>
              <w:proofErr w:type="spellStart"/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Kosovo</w:t>
              </w:r>
              <w:proofErr w:type="spellEnd"/>
            </w:hyperlink>
          </w:p>
        </w:tc>
        <w:tc>
          <w:tcPr>
            <w:tcW w:w="1600" w:type="dxa"/>
          </w:tcPr>
          <w:p w14:paraId="6280C93F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3EA32AFC" w14:textId="77777777" w:rsidTr="006F35DD">
        <w:trPr>
          <w:trHeight w:val="1343"/>
        </w:trPr>
        <w:tc>
          <w:tcPr>
            <w:tcW w:w="4366" w:type="dxa"/>
          </w:tcPr>
          <w:p w14:paraId="26FC3F0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Laura Hoti </w:t>
            </w:r>
          </w:p>
          <w:p w14:paraId="3609986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Subject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(s):</w:t>
            </w:r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The Procedure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Compensation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Victim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Crimes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”</w:t>
            </w:r>
          </w:p>
          <w:p w14:paraId="29296BA2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publishing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at: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Business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”(Austria), </w:t>
            </w:r>
          </w:p>
          <w:p w14:paraId="3512FE1E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Language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English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</w:p>
          <w:p w14:paraId="34AB9DB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  <w:p w14:paraId="36CD4C2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2936" w:type="dxa"/>
          </w:tcPr>
          <w:p w14:paraId="7CEEEDCC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The Procedure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Compensation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Victim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Crimes</w:t>
            </w:r>
            <w:proofErr w:type="spellEnd"/>
          </w:p>
        </w:tc>
        <w:tc>
          <w:tcPr>
            <w:tcW w:w="1600" w:type="dxa"/>
          </w:tcPr>
          <w:p w14:paraId="75259A7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6F35DD" w:rsidRPr="00EB2246" w14:paraId="4CF1736E" w14:textId="77777777" w:rsidTr="006F35DD">
        <w:trPr>
          <w:trHeight w:val="1418"/>
        </w:trPr>
        <w:tc>
          <w:tcPr>
            <w:tcW w:w="4366" w:type="dxa"/>
          </w:tcPr>
          <w:p w14:paraId="14B4CD1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Laura Hoti </w:t>
            </w:r>
          </w:p>
          <w:p w14:paraId="772D4A30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Subject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(s): </w:t>
            </w: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measures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to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ensure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presence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defendant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criminal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proceedings</w:t>
            </w:r>
            <w:proofErr w:type="spellEnd"/>
          </w:p>
          <w:p w14:paraId="1F841B49" w14:textId="77777777" w:rsidR="006F35DD" w:rsidRPr="00EB2246" w:rsidRDefault="006F35DD" w:rsidP="00887DFD">
            <w:pPr>
              <w:pStyle w:val="NoSpacing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Process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publishing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at: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Interdisciplinary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(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Italy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)</w:t>
            </w:r>
          </w:p>
          <w:p w14:paraId="2A177F23" w14:textId="77777777" w:rsidR="006F35DD" w:rsidRPr="002B4FB8" w:rsidRDefault="006F35DD" w:rsidP="002B4FB8">
            <w:pPr>
              <w:pStyle w:val="NoSpacing"/>
              <w:jc w:val="both"/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Language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English</w:t>
            </w:r>
            <w:proofErr w:type="spellEnd"/>
          </w:p>
        </w:tc>
        <w:tc>
          <w:tcPr>
            <w:tcW w:w="2936" w:type="dxa"/>
          </w:tcPr>
          <w:p w14:paraId="62751D5B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measures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to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ensure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presence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defendant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criminal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proceedings</w:t>
            </w:r>
            <w:proofErr w:type="spellEnd"/>
          </w:p>
        </w:tc>
        <w:tc>
          <w:tcPr>
            <w:tcW w:w="1600" w:type="dxa"/>
          </w:tcPr>
          <w:p w14:paraId="41F41C6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</w:tbl>
    <w:p w14:paraId="65E613A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68D05EC" w14:textId="77777777" w:rsidR="00B10665" w:rsidRDefault="00B1066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B290C2C" w14:textId="77777777" w:rsidR="00B10665" w:rsidRDefault="00B1066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0C4BADD" w14:textId="77777777" w:rsidR="00B10665" w:rsidRDefault="00B1066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7641AA0A" w14:textId="77777777" w:rsidR="00B10665" w:rsidRDefault="00B10665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025483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414FD56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EBB649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660F560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563AAC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C1,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C1,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C1</w:t>
      </w:r>
    </w:p>
    <w:p w14:paraId="0B9B472C" w14:textId="77777777" w:rsidR="002B4FB8" w:rsidRDefault="002B4FB8" w:rsidP="002B4FB8">
      <w:pPr>
        <w:spacing w:after="0" w:line="240" w:lineRule="auto"/>
        <w:ind w:left="153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negotiation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active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willing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5F062359" w14:textId="77777777" w:rsidR="002B4FB8" w:rsidRDefault="002B4FB8" w:rsidP="002B4FB8">
      <w:pPr>
        <w:spacing w:after="0" w:line="240" w:lineRule="auto"/>
        <w:ind w:left="153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group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capable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Presentation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Critical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thinking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</w:p>
    <w:p w14:paraId="0986E84C" w14:textId="77777777" w:rsidR="006F35DD" w:rsidRPr="00EB2246" w:rsidRDefault="002B4FB8" w:rsidP="002B4FB8">
      <w:pPr>
        <w:spacing w:after="0" w:line="240" w:lineRule="auto"/>
        <w:ind w:left="153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analytical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creativity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Inspiring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people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positive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attitude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etc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</w:p>
    <w:p w14:paraId="178A72B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MS Office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package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355FBEC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</w:t>
      </w:r>
      <w:r w:rsidR="002B4FB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B</w:t>
      </w:r>
    </w:p>
    <w:p w14:paraId="3526D28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81EC" w14:textId="77777777" w:rsidR="00AB190D" w:rsidRDefault="00AB190D" w:rsidP="0023748C">
      <w:pPr>
        <w:spacing w:after="0" w:line="240" w:lineRule="auto"/>
      </w:pPr>
      <w:r>
        <w:separator/>
      </w:r>
    </w:p>
  </w:endnote>
  <w:endnote w:type="continuationSeparator" w:id="0">
    <w:p w14:paraId="2BD55E42" w14:textId="77777777" w:rsidR="00AB190D" w:rsidRDefault="00AB190D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A348" w14:textId="77777777" w:rsidR="00AB190D" w:rsidRDefault="00AB190D" w:rsidP="0023748C">
      <w:pPr>
        <w:spacing w:after="0" w:line="240" w:lineRule="auto"/>
      </w:pPr>
      <w:r>
        <w:separator/>
      </w:r>
    </w:p>
  </w:footnote>
  <w:footnote w:type="continuationSeparator" w:id="0">
    <w:p w14:paraId="6CBB8A15" w14:textId="77777777" w:rsidR="00AB190D" w:rsidRDefault="00AB190D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17E"/>
    <w:rsid w:val="00293AE7"/>
    <w:rsid w:val="002A3ED1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86CF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4A2E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419D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4B6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190D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pccl.org/wp-content/uploads/2019/06/Pages-from-81-8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ipccl.org/wp-content/uploads/2019/06/Pages-from-81-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ipccl.org/?page_id=4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2022-01-14T11:06:00Z</dcterms:created>
  <dcterms:modified xsi:type="dcterms:W3CDTF">2022-01-14T11:06:00Z</dcterms:modified>
</cp:coreProperties>
</file>