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C9E8" w14:textId="77777777" w:rsidR="00C64B2B" w:rsidRPr="00B10665" w:rsidRDefault="00C64B2B" w:rsidP="00B10665">
      <w:pPr>
        <w:pStyle w:val="Heading1"/>
        <w:rPr>
          <w:rFonts w:asciiTheme="majorHAnsi" w:eastAsia="Arial Narrow" w:hAnsiTheme="majorHAnsi" w:cstheme="majorHAnsi"/>
          <w:noProof/>
          <w:sz w:val="20"/>
          <w:szCs w:val="20"/>
        </w:rPr>
      </w:pPr>
      <w:bookmarkStart w:id="0" w:name="_Toc90996517"/>
      <w:r w:rsidRPr="00147438">
        <w:rPr>
          <w:rFonts w:asciiTheme="majorHAnsi" w:eastAsia="Arial Narrow" w:hAnsiTheme="majorHAnsi" w:cstheme="majorHAnsi"/>
          <w:noProof/>
          <w:sz w:val="20"/>
          <w:szCs w:val="20"/>
        </w:rPr>
        <w:t>Msc. Lah Nitaj</w:t>
      </w:r>
      <w:bookmarkEnd w:id="0"/>
    </w:p>
    <w:p w14:paraId="20D189F2"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Address: </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 xml:space="preserve">Street “Vllëzërit Gërvalla”, Building 3, Entrance 6, Pristina, Kosovo </w:t>
      </w:r>
    </w:p>
    <w:p w14:paraId="21A5D964"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Mob: +38345850030</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p>
    <w:p w14:paraId="729187F3" w14:textId="77777777" w:rsidR="00C64B2B" w:rsidRPr="00EB2246" w:rsidRDefault="00C64B2B" w:rsidP="00887DFD">
      <w:pPr>
        <w:shd w:val="clear" w:color="auto" w:fill="FFFFFF"/>
        <w:spacing w:line="240" w:lineRule="auto"/>
        <w:ind w:left="1440" w:firstLine="720"/>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Email: </w:t>
      </w:r>
      <w:hyperlink r:id="rId8" w:history="1">
        <w:r w:rsidRPr="00EB2246">
          <w:rPr>
            <w:rStyle w:val="Hyperlink"/>
            <w:rFonts w:asciiTheme="majorHAnsi" w:eastAsia="Arial Narrow" w:hAnsiTheme="majorHAnsi" w:cstheme="majorHAnsi"/>
            <w:b/>
            <w:noProof/>
            <w:color w:val="0563C1"/>
            <w:sz w:val="20"/>
            <w:szCs w:val="20"/>
            <w:lang w:val="en-US"/>
          </w:rPr>
          <w:t>lah.nitaj@aab-edu.net</w:t>
        </w:r>
      </w:hyperlink>
      <w:r w:rsidRPr="00EB2246">
        <w:rPr>
          <w:rFonts w:asciiTheme="majorHAnsi" w:eastAsia="Arial Narrow" w:hAnsiTheme="majorHAnsi" w:cstheme="majorHAnsi"/>
          <w:b/>
          <w:noProof/>
          <w:sz w:val="20"/>
          <w:szCs w:val="20"/>
          <w:lang w:val="en-US"/>
        </w:rPr>
        <w:t xml:space="preserve">, </w:t>
      </w:r>
      <w:hyperlink r:id="rId9" w:history="1">
        <w:r w:rsidRPr="00EB2246">
          <w:rPr>
            <w:rStyle w:val="Hyperlink"/>
            <w:rFonts w:asciiTheme="majorHAnsi" w:eastAsia="Arial Narrow" w:hAnsiTheme="majorHAnsi" w:cstheme="majorHAnsi"/>
            <w:b/>
            <w:noProof/>
            <w:color w:val="0563C1"/>
            <w:sz w:val="20"/>
            <w:szCs w:val="20"/>
            <w:lang w:val="en-US"/>
          </w:rPr>
          <w:t>lnitaj@gmail.com</w:t>
        </w:r>
      </w:hyperlink>
      <w:r w:rsidRPr="00EB2246">
        <w:rPr>
          <w:rFonts w:asciiTheme="majorHAnsi" w:eastAsia="Arial Narrow" w:hAnsiTheme="majorHAnsi" w:cstheme="majorHAnsi"/>
          <w:b/>
          <w:noProof/>
          <w:sz w:val="20"/>
          <w:szCs w:val="20"/>
          <w:lang w:val="en-US"/>
        </w:rPr>
        <w:t xml:space="preserve"> </w:t>
      </w:r>
    </w:p>
    <w:p w14:paraId="54195F13"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___________________________________________________________________________</w:t>
      </w:r>
    </w:p>
    <w:p w14:paraId="6C614805"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6B14EC23"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b/>
          <w:noProof/>
          <w:color w:val="000000"/>
          <w:sz w:val="20"/>
          <w:szCs w:val="20"/>
          <w:lang w:val="en-US"/>
        </w:rPr>
        <w:t xml:space="preserve">EDUCATION  </w:t>
      </w:r>
    </w:p>
    <w:p w14:paraId="1CB3F287" w14:textId="77777777" w:rsidR="00C64B2B" w:rsidRPr="00EB2246" w:rsidRDefault="00C64B2B" w:rsidP="00CD5E1E">
      <w:pPr>
        <w:widowControl w:val="0"/>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3E6BE99A" w14:textId="77777777" w:rsidR="00C64B2B" w:rsidRPr="00EB2246" w:rsidRDefault="00C64B2B" w:rsidP="00CD5E1E">
      <w:pPr>
        <w:widowControl w:val="0"/>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2011 - 2013   </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Master of Science in “Security and defence studies” (Msc)</w:t>
      </w:r>
    </w:p>
    <w:p w14:paraId="4CED9A80" w14:textId="77777777" w:rsidR="00C64B2B" w:rsidRPr="00EB2246" w:rsidRDefault="00C64B2B" w:rsidP="00CD5E1E">
      <w:pPr>
        <w:widowControl w:val="0"/>
        <w:shd w:val="clear" w:color="auto" w:fill="FFFFFF"/>
        <w:spacing w:after="0" w:line="240" w:lineRule="auto"/>
        <w:ind w:left="1440" w:firstLine="72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Thesis:  “Historical overview on geopolitics - reflective analysis”</w:t>
      </w:r>
    </w:p>
    <w:p w14:paraId="524D0D5F" w14:textId="77777777" w:rsidR="00CD5E1E" w:rsidRDefault="00C64B2B" w:rsidP="00CD5E1E">
      <w:pPr>
        <w:widowControl w:val="0"/>
        <w:shd w:val="clear" w:color="auto" w:fill="FFFFFF"/>
        <w:spacing w:after="0" w:line="240" w:lineRule="auto"/>
        <w:ind w:left="1440" w:firstLine="72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Academy of the Amed Forces, Faculty of Security and Defence, TRADOC, Tirana, </w:t>
      </w:r>
      <w:r w:rsidR="00CD5E1E">
        <w:rPr>
          <w:rFonts w:asciiTheme="majorHAnsi" w:eastAsia="Arial Narrow" w:hAnsiTheme="majorHAnsi" w:cstheme="majorHAnsi"/>
          <w:noProof/>
          <w:color w:val="000000"/>
          <w:sz w:val="20"/>
          <w:szCs w:val="20"/>
          <w:lang w:val="en-US"/>
        </w:rPr>
        <w:t xml:space="preserve">             </w:t>
      </w:r>
    </w:p>
    <w:p w14:paraId="7106CC6D" w14:textId="77777777" w:rsidR="00C64B2B" w:rsidRPr="00EB2246" w:rsidRDefault="00C64B2B" w:rsidP="00CD5E1E">
      <w:pPr>
        <w:widowControl w:val="0"/>
        <w:shd w:val="clear" w:color="auto" w:fill="FFFFFF"/>
        <w:spacing w:after="0" w:line="240" w:lineRule="auto"/>
        <w:ind w:left="1440" w:firstLine="72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Albania</w:t>
      </w:r>
    </w:p>
    <w:p w14:paraId="2CDD666A" w14:textId="77777777" w:rsidR="00C64B2B" w:rsidRPr="00EB2246" w:rsidRDefault="00C64B2B" w:rsidP="00CD5E1E">
      <w:pPr>
        <w:widowControl w:val="0"/>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44AEAAE1"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2005 - 2005</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Post-graduate study course in International Relations and Diplomacy</w:t>
      </w:r>
    </w:p>
    <w:p w14:paraId="7BDE4051"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Thesis: “Local Governance - Comparative Systems”</w:t>
      </w:r>
    </w:p>
    <w:p w14:paraId="185667AD"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Albanian Diplomatic Academy, Tirana, Albania</w:t>
      </w:r>
    </w:p>
    <w:p w14:paraId="45D42240"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7632D93F"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1996 - 1998</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University of Pristina, Faculty of Filology</w:t>
      </w:r>
    </w:p>
    <w:p w14:paraId="17C54A96"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Post-graduate studies</w:t>
      </w:r>
    </w:p>
    <w:p w14:paraId="06CB2A59"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p>
    <w:p w14:paraId="3B24413E"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1991 - 1995</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University of Pristina, Faculty of Filology</w:t>
      </w:r>
    </w:p>
    <w:p w14:paraId="78E7C81A"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Branch of Literature and Albanian Language</w:t>
      </w:r>
    </w:p>
    <w:p w14:paraId="6EF492D1"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Title: Professor of Literature and Albanian Language</w:t>
      </w:r>
    </w:p>
    <w:p w14:paraId="37B1420E" w14:textId="77777777" w:rsidR="00C64B2B" w:rsidRPr="00EB2246" w:rsidRDefault="00C64B2B" w:rsidP="00887DFD">
      <w:pPr>
        <w:shd w:val="clear" w:color="auto" w:fill="FFFFFF"/>
        <w:spacing w:line="240" w:lineRule="auto"/>
        <w:jc w:val="both"/>
        <w:rPr>
          <w:rFonts w:asciiTheme="majorHAnsi" w:eastAsia="Arial Narrow" w:hAnsiTheme="majorHAnsi" w:cstheme="majorHAnsi"/>
          <w:noProof/>
          <w:color w:val="000000"/>
          <w:sz w:val="20"/>
          <w:szCs w:val="20"/>
          <w:lang w:val="en-US"/>
        </w:rPr>
      </w:pPr>
    </w:p>
    <w:p w14:paraId="263FDCBE" w14:textId="77777777" w:rsidR="00C64B2B" w:rsidRPr="00EB2246" w:rsidRDefault="00C64B2B" w:rsidP="00887DFD">
      <w:pPr>
        <w:shd w:val="clear" w:color="auto" w:fill="FFFFFF"/>
        <w:spacing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b/>
          <w:noProof/>
          <w:color w:val="000000"/>
          <w:sz w:val="20"/>
          <w:szCs w:val="20"/>
          <w:lang w:val="en-US"/>
        </w:rPr>
        <w:t>TRAINING</w:t>
      </w:r>
    </w:p>
    <w:p w14:paraId="7B042DB3" w14:textId="77777777" w:rsidR="00C64B2B" w:rsidRPr="00EB2246" w:rsidRDefault="00C64B2B" w:rsidP="00887DFD">
      <w:pPr>
        <w:shd w:val="clear" w:color="auto" w:fill="FFFFFF"/>
        <w:spacing w:after="0" w:line="240" w:lineRule="auto"/>
        <w:ind w:left="2160" w:hanging="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01/2004 - 02/2004 </w:t>
      </w:r>
      <w:r w:rsidRPr="00EB2246">
        <w:rPr>
          <w:rFonts w:asciiTheme="majorHAnsi" w:eastAsia="Arial Narrow" w:hAnsiTheme="majorHAnsi" w:cstheme="majorHAnsi"/>
          <w:noProof/>
          <w:color w:val="000000"/>
          <w:sz w:val="20"/>
          <w:szCs w:val="20"/>
          <w:lang w:val="en-US"/>
        </w:rPr>
        <w:tab/>
        <w:t>Certificate on Education Leadership, Pristina</w:t>
      </w:r>
    </w:p>
    <w:p w14:paraId="6A5A3392" w14:textId="77777777" w:rsidR="00C64B2B" w:rsidRPr="00EB2246" w:rsidRDefault="00C64B2B" w:rsidP="00887DFD">
      <w:pPr>
        <w:shd w:val="clear" w:color="auto" w:fill="FFFFFF"/>
        <w:spacing w:after="0" w:line="240" w:lineRule="auto"/>
        <w:ind w:left="2160" w:hanging="72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 </w:t>
      </w:r>
      <w:r w:rsidRPr="00EB2246">
        <w:rPr>
          <w:rFonts w:asciiTheme="majorHAnsi" w:eastAsia="Arial Narrow" w:hAnsiTheme="majorHAnsi" w:cstheme="majorHAnsi"/>
          <w:noProof/>
          <w:color w:val="000000"/>
          <w:sz w:val="20"/>
          <w:szCs w:val="20"/>
          <w:lang w:val="en-US"/>
        </w:rPr>
        <w:tab/>
        <w:t>Organized by the Canadian Education Development Project, Department of Education and Science</w:t>
      </w:r>
    </w:p>
    <w:p w14:paraId="21795882" w14:textId="77777777" w:rsidR="00C64B2B" w:rsidRPr="00EB2246" w:rsidRDefault="00C64B2B" w:rsidP="00887DFD">
      <w:pPr>
        <w:shd w:val="clear" w:color="auto" w:fill="FFFFFF"/>
        <w:spacing w:after="0" w:line="240" w:lineRule="auto"/>
        <w:ind w:left="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Core professional competencies achieved: Management of Educational System; Professional growth of   teaching staff; Leadership in Educational Institutions/Schools; Cooperation of Educational Institutions/School-Parents-Pupils; Compiling Educational Plans and Curricula. </w:t>
      </w:r>
    </w:p>
    <w:p w14:paraId="47453F5B" w14:textId="77777777" w:rsidR="00C64B2B" w:rsidRPr="00EB2246" w:rsidRDefault="00C64B2B" w:rsidP="00887DFD">
      <w:pPr>
        <w:shd w:val="clear" w:color="auto" w:fill="FFFFFF"/>
        <w:spacing w:after="0" w:line="240" w:lineRule="auto"/>
        <w:ind w:left="2160" w:hanging="2160"/>
        <w:jc w:val="both"/>
        <w:rPr>
          <w:rFonts w:asciiTheme="majorHAnsi" w:eastAsia="Arial Narrow" w:hAnsiTheme="majorHAnsi" w:cstheme="majorHAnsi"/>
          <w:noProof/>
          <w:color w:val="000000"/>
          <w:sz w:val="20"/>
          <w:szCs w:val="20"/>
          <w:lang w:val="en-US"/>
        </w:rPr>
      </w:pPr>
    </w:p>
    <w:p w14:paraId="469C4E84" w14:textId="77777777" w:rsidR="00C64B2B" w:rsidRPr="00EB2246" w:rsidRDefault="00C64B2B" w:rsidP="00887DFD">
      <w:pPr>
        <w:shd w:val="clear" w:color="auto" w:fill="FFFFFF"/>
        <w:spacing w:after="0" w:line="240" w:lineRule="auto"/>
        <w:ind w:left="2160" w:hanging="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01/2004 - 02/2004</w:t>
      </w:r>
      <w:r w:rsidRPr="00EB2246">
        <w:rPr>
          <w:rFonts w:asciiTheme="majorHAnsi" w:eastAsia="Arial Narrow" w:hAnsiTheme="majorHAnsi" w:cstheme="majorHAnsi"/>
          <w:noProof/>
          <w:color w:val="000000"/>
          <w:sz w:val="20"/>
          <w:szCs w:val="20"/>
          <w:lang w:val="en-US"/>
        </w:rPr>
        <w:tab/>
        <w:t xml:space="preserve">Certificate of European Integration/Aki Communitaire </w:t>
      </w:r>
    </w:p>
    <w:p w14:paraId="757CEA3A" w14:textId="77777777" w:rsidR="00C64B2B" w:rsidRPr="00EB2246" w:rsidRDefault="00C64B2B" w:rsidP="00887DFD">
      <w:pPr>
        <w:shd w:val="clear" w:color="auto" w:fill="FFFFFF"/>
        <w:spacing w:after="0" w:line="240" w:lineRule="auto"/>
        <w:ind w:left="2160" w:hanging="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04/2004 - 06/2004</w:t>
      </w:r>
      <w:r w:rsidRPr="00EB2246">
        <w:rPr>
          <w:rFonts w:asciiTheme="majorHAnsi" w:eastAsia="Arial Narrow" w:hAnsiTheme="majorHAnsi" w:cstheme="majorHAnsi"/>
          <w:noProof/>
          <w:color w:val="000000"/>
          <w:sz w:val="20"/>
          <w:szCs w:val="20"/>
          <w:lang w:val="en-US"/>
        </w:rPr>
        <w:tab/>
        <w:t xml:space="preserve">Organized by the European College, Natolin, Poland, Studies on European Integration </w:t>
      </w:r>
    </w:p>
    <w:p w14:paraId="5432AFD3" w14:textId="77777777" w:rsidR="00C64B2B" w:rsidRPr="00EB2246" w:rsidRDefault="00C64B2B" w:rsidP="00887DFD">
      <w:pPr>
        <w:shd w:val="clear" w:color="auto" w:fill="FFFFFF"/>
        <w:spacing w:after="0" w:line="240" w:lineRule="auto"/>
        <w:ind w:left="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Core professional competencies achieved: Adoption of Policies and Legislation in the European Integration path; Drafting laws and by-laws compattible to Aki Communitaire; Neccessary Criteria and Standards of Aspiring countries for EU Integration; Role of Civil Society in the European Integration path; Experiences of Estern-Europe Countries aiming EU </w:t>
      </w:r>
    </w:p>
    <w:p w14:paraId="37901C20"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2E93D5BC"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b/>
          <w:noProof/>
          <w:color w:val="000000"/>
          <w:sz w:val="20"/>
          <w:szCs w:val="20"/>
          <w:lang w:val="en-US"/>
        </w:rPr>
        <w:t xml:space="preserve">EMPLOYMENT </w:t>
      </w:r>
    </w:p>
    <w:p w14:paraId="787B6C87"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31FF7214"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2017 - ongoing </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Director of National Qualification Authority</w:t>
      </w:r>
      <w:r w:rsidRPr="00EB2246">
        <w:rPr>
          <w:rFonts w:asciiTheme="majorHAnsi" w:eastAsia="Arial Narrow" w:hAnsiTheme="majorHAnsi" w:cstheme="majorHAnsi"/>
          <w:noProof/>
          <w:color w:val="000000"/>
          <w:sz w:val="20"/>
          <w:szCs w:val="20"/>
          <w:lang w:val="en-US"/>
        </w:rPr>
        <w:t xml:space="preserve">  </w:t>
      </w:r>
    </w:p>
    <w:p w14:paraId="2FC826A2"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2C7EE5A0"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2016 - ongoing      </w:t>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Professor at AAB College</w:t>
      </w:r>
    </w:p>
    <w:p w14:paraId="1B3BFDA0" w14:textId="77777777" w:rsidR="00CD5E1E" w:rsidRDefault="00C64B2B" w:rsidP="00887DFD">
      <w:pPr>
        <w:shd w:val="clear" w:color="auto" w:fill="FFFFFF"/>
        <w:spacing w:after="0" w:line="240" w:lineRule="auto"/>
        <w:ind w:left="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Lecturer in the courses: </w:t>
      </w:r>
    </w:p>
    <w:p w14:paraId="677D9613" w14:textId="77777777" w:rsidR="00CD5E1E" w:rsidRPr="00CD5E1E" w:rsidRDefault="00C64B2B" w:rsidP="004C3304">
      <w:pPr>
        <w:pStyle w:val="ListParagraph"/>
        <w:numPr>
          <w:ilvl w:val="0"/>
          <w:numId w:val="30"/>
        </w:numPr>
        <w:shd w:val="clear" w:color="auto" w:fill="FFFFFF"/>
        <w:jc w:val="both"/>
        <w:rPr>
          <w:rFonts w:asciiTheme="majorHAnsi" w:eastAsia="Arial Narrow" w:hAnsiTheme="majorHAnsi" w:cstheme="majorHAnsi"/>
          <w:noProof/>
          <w:color w:val="000000"/>
          <w:sz w:val="20"/>
          <w:szCs w:val="20"/>
          <w:lang w:val="en-US"/>
        </w:rPr>
      </w:pPr>
      <w:r w:rsidRPr="00CD5E1E">
        <w:rPr>
          <w:rFonts w:asciiTheme="majorHAnsi" w:eastAsia="Arial Narrow" w:hAnsiTheme="majorHAnsi" w:cstheme="majorHAnsi"/>
          <w:noProof/>
          <w:color w:val="000000"/>
          <w:sz w:val="20"/>
          <w:szCs w:val="20"/>
          <w:lang w:val="en-US"/>
        </w:rPr>
        <w:t xml:space="preserve">Management and preservation of information; </w:t>
      </w:r>
    </w:p>
    <w:p w14:paraId="57F34485" w14:textId="77777777" w:rsidR="00C64B2B" w:rsidRPr="00CD5E1E" w:rsidRDefault="00C64B2B" w:rsidP="004C3304">
      <w:pPr>
        <w:pStyle w:val="ListParagraph"/>
        <w:numPr>
          <w:ilvl w:val="0"/>
          <w:numId w:val="30"/>
        </w:numPr>
        <w:shd w:val="clear" w:color="auto" w:fill="FFFFFF"/>
        <w:jc w:val="both"/>
        <w:rPr>
          <w:rFonts w:asciiTheme="majorHAnsi" w:eastAsia="Arial Narrow" w:hAnsiTheme="majorHAnsi" w:cstheme="majorHAnsi"/>
          <w:noProof/>
          <w:color w:val="000000"/>
          <w:sz w:val="20"/>
          <w:szCs w:val="20"/>
          <w:lang w:val="en-US"/>
        </w:rPr>
      </w:pPr>
      <w:r w:rsidRPr="00CD5E1E">
        <w:rPr>
          <w:rFonts w:asciiTheme="majorHAnsi" w:eastAsia="Arial Narrow" w:hAnsiTheme="majorHAnsi" w:cstheme="majorHAnsi"/>
          <w:noProof/>
          <w:color w:val="000000"/>
          <w:sz w:val="20"/>
          <w:szCs w:val="20"/>
          <w:lang w:val="en-US"/>
        </w:rPr>
        <w:t xml:space="preserve">Fundamentals of Security </w:t>
      </w:r>
    </w:p>
    <w:p w14:paraId="2A98988E" w14:textId="77777777" w:rsidR="00C64B2B" w:rsidRPr="00EB2246" w:rsidRDefault="00C64B2B" w:rsidP="00887DFD">
      <w:pPr>
        <w:shd w:val="clear" w:color="auto" w:fill="FFFFFF"/>
        <w:spacing w:after="0" w:line="240" w:lineRule="auto"/>
        <w:ind w:left="1440" w:firstLine="72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AAB College</w:t>
      </w:r>
    </w:p>
    <w:p w14:paraId="3B214B30"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074E54D8"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noProof/>
          <w:color w:val="000000"/>
          <w:sz w:val="20"/>
          <w:szCs w:val="20"/>
          <w:lang w:val="en-US"/>
        </w:rPr>
        <w:t>2014 - 2015</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Professor at Juridika College</w:t>
      </w:r>
    </w:p>
    <w:p w14:paraId="6319A53A"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 xml:space="preserve">Lecturer in the subject: Industrial Security </w:t>
      </w:r>
    </w:p>
    <w:p w14:paraId="69E49C34" w14:textId="77777777" w:rsidR="00C64B2B"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02495395" w14:textId="77777777" w:rsidR="00CD5E1E" w:rsidRPr="00EB2246" w:rsidRDefault="00CD5E1E"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521822B1"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2015 - 2016 </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Political Advisor of the Minister of Education</w:t>
      </w:r>
    </w:p>
    <w:p w14:paraId="02F7B68D"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Ministry of Education, Science and Technology, Pristina, Kosovo</w:t>
      </w:r>
    </w:p>
    <w:p w14:paraId="7422E5F5" w14:textId="77777777" w:rsidR="00C64B2B" w:rsidRPr="00EB2246" w:rsidRDefault="00C64B2B" w:rsidP="00887DFD">
      <w:pPr>
        <w:shd w:val="clear" w:color="auto" w:fill="FFFFFF"/>
        <w:spacing w:after="0" w:line="240" w:lineRule="auto"/>
        <w:ind w:left="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lastRenderedPageBreak/>
        <w:t xml:space="preserve">Competencies: Organization of the ministry cabinet, participation in meeings, conferences, seminars and debates related to the field of education; Supervision and work coordination with the Department of Education Inspectoriate; Coordination and supervision of Vocational Education and Agency for Vocational Eduaction and Training for Adults (AAAPARR); member of Experts’ Council for School Programmes and Books - Coordination with bodies and institutions in the country and abroad in relation to education; Member of the Group for the Education Curriculum in the Republic of Kosovo; Member of the Group for the Strategic Plan (PSAK) 2017-2021 </w:t>
      </w:r>
    </w:p>
    <w:p w14:paraId="79DCE4AF"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2A3E0815"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03/2011 - 12/2014</w:t>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Chief of Cabinet of the Minister of Infrastrucure</w:t>
      </w:r>
    </w:p>
    <w:p w14:paraId="28C8E6DF"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Ministry of Infrastructure, Pristina, Kosovo</w:t>
      </w:r>
    </w:p>
    <w:p w14:paraId="3E4DB94D" w14:textId="77777777" w:rsidR="00C64B2B" w:rsidRPr="00EB2246" w:rsidRDefault="00C64B2B" w:rsidP="00887DFD">
      <w:pPr>
        <w:shd w:val="clear" w:color="auto" w:fill="FFFFFF"/>
        <w:spacing w:after="0" w:line="240" w:lineRule="auto"/>
        <w:ind w:left="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Management, organization and leading the work in the ministry’s Cabinet. Work coordination and staff management. Implementation of infrastructure policies and projects; Media and public relations, including central institutions, international ones and groups of interests. Communication and informing about minister’s and ministry’s activities, building up the reputation of the ministry and transparency at work; Cooperation with governmental institutions and other central and international bodies; Participation in bilateral and multi-lateral official meetings; Annual work plan and annual work periodic reports.</w:t>
      </w:r>
    </w:p>
    <w:p w14:paraId="46CA92F8"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6474FF52"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08/2008 - 03/2011</w:t>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Chief of Cabinet of the Minister/Senior Counselor</w:t>
      </w:r>
      <w:r w:rsidRPr="00EB2246">
        <w:rPr>
          <w:rFonts w:asciiTheme="majorHAnsi" w:eastAsia="Arial Narrow" w:hAnsiTheme="majorHAnsi" w:cstheme="majorHAnsi"/>
          <w:b/>
          <w:noProof/>
          <w:color w:val="000000"/>
          <w:sz w:val="20"/>
          <w:szCs w:val="20"/>
          <w:lang w:val="en-US"/>
        </w:rPr>
        <w:t xml:space="preserve"> </w:t>
      </w:r>
    </w:p>
    <w:p w14:paraId="7773D4B6"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Ministry of Kosovo Security Force, Pristina, Kosovo</w:t>
      </w:r>
    </w:p>
    <w:p w14:paraId="31B447D9" w14:textId="77777777" w:rsidR="00C64B2B" w:rsidRPr="00EB2246" w:rsidRDefault="00C64B2B" w:rsidP="00887DFD">
      <w:pPr>
        <w:shd w:val="clear" w:color="auto" w:fill="FFFFFF"/>
        <w:spacing w:after="0" w:line="240" w:lineRule="auto"/>
        <w:ind w:left="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Management, organization and leading the work in the ministry’s Cabinet. Responsible for the full management of the minister’s cabinet, support of minister’s work, planning, preparation and coordination of activities and agenda; Responsible for the implementation of the governmental policies related to Kosovo Security Force, management of Cabinet’s budget; Preparation of political documents, laws and KSF regulations; Relations of KSF to civilian population; International collaboration; Relations to governmental institutions and other central bodies (the Government, prime Minister’s Office, the Parliamet, the Communes) and international ones (KFOR), etc.</w:t>
      </w:r>
    </w:p>
    <w:p w14:paraId="6C3521E0"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4D618A9B"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01/2007 - 09/2008</w:t>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Chief of Translators and Lectors’ Office</w:t>
      </w:r>
    </w:p>
    <w:p w14:paraId="320F3C71"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Ministry of Work and Social Well-being, Pristina, Kosovo</w:t>
      </w:r>
    </w:p>
    <w:p w14:paraId="0D8E969E" w14:textId="77777777" w:rsidR="00C64B2B" w:rsidRPr="00EB2246" w:rsidRDefault="00C64B2B" w:rsidP="00887DFD">
      <w:pPr>
        <w:shd w:val="clear" w:color="auto" w:fill="FFFFFF"/>
        <w:spacing w:after="0" w:line="240" w:lineRule="auto"/>
        <w:ind w:left="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Office management, organization of General Secretary Office with the departments of the ministry and minister’s cabinet, compilation of periodic reports of the ministry, coordination of the activities with other ministries, Prime Minister’s office, Parliament, etc; Work organization, Annual work plan, monthly and periodic annual reports, Assessment of staff performance, Assessment of official letters and other legal and normative acts; Coordination with respective departments and Minister’s Cabinet.</w:t>
      </w:r>
    </w:p>
    <w:p w14:paraId="3234DD87" w14:textId="77777777" w:rsidR="00C64B2B" w:rsidRPr="00EB2246" w:rsidRDefault="00C64B2B" w:rsidP="00887DFD">
      <w:pPr>
        <w:shd w:val="clear" w:color="auto" w:fill="FFFFFF"/>
        <w:spacing w:after="0" w:line="240" w:lineRule="auto"/>
        <w:ind w:left="1440"/>
        <w:jc w:val="both"/>
        <w:rPr>
          <w:rFonts w:asciiTheme="majorHAnsi" w:eastAsia="Arial Narrow" w:hAnsiTheme="majorHAnsi" w:cstheme="majorHAnsi"/>
          <w:noProof/>
          <w:color w:val="000000"/>
          <w:sz w:val="20"/>
          <w:szCs w:val="20"/>
          <w:lang w:val="en-US"/>
        </w:rPr>
      </w:pPr>
    </w:p>
    <w:p w14:paraId="31234B60"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01/2004 - 01/2007</w:t>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Chief of Cabinet of the Permanent Secretariat</w:t>
      </w:r>
      <w:r w:rsidRPr="00EB2246">
        <w:rPr>
          <w:rFonts w:asciiTheme="majorHAnsi" w:eastAsia="Arial Narrow" w:hAnsiTheme="majorHAnsi" w:cstheme="majorHAnsi"/>
          <w:noProof/>
          <w:color w:val="000000"/>
          <w:sz w:val="20"/>
          <w:szCs w:val="20"/>
          <w:lang w:val="en-US"/>
        </w:rPr>
        <w:t xml:space="preserve"> </w:t>
      </w:r>
    </w:p>
    <w:p w14:paraId="320F78B8"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Ministry of Social Work and Well-being, Pristina, Kosovo</w:t>
      </w:r>
    </w:p>
    <w:p w14:paraId="1696F254"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37DB3EEF"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07/2003 - 12/2003</w:t>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Executive Assistent of the General Secretary</w:t>
      </w:r>
    </w:p>
    <w:p w14:paraId="710A1610"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Ministry of Social Work and Well-being, Pristina, Kosovo</w:t>
      </w:r>
    </w:p>
    <w:p w14:paraId="2AFD4958" w14:textId="77777777" w:rsidR="00C64B2B" w:rsidRPr="00EB2246" w:rsidRDefault="00C64B2B" w:rsidP="00887DFD">
      <w:pPr>
        <w:shd w:val="clear" w:color="auto" w:fill="FFFFFF"/>
        <w:spacing w:after="0" w:line="240" w:lineRule="auto"/>
        <w:ind w:left="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Office management, organization of secretary’s office with other ministry’s departments and minister’s cabinet, drafting of official letters and periodic ministry’s reports, coordination of activities with other ministries, Prime Minister’s Office and Parliament.</w:t>
      </w:r>
    </w:p>
    <w:p w14:paraId="51F36D3D"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02B2A6D0"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noProof/>
          <w:color w:val="000000"/>
          <w:sz w:val="20"/>
          <w:szCs w:val="20"/>
          <w:lang w:val="en-US"/>
        </w:rPr>
        <w:t>06/2003 - 07/2003</w:t>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Education Coordinator of the Communes for pre-university education</w:t>
      </w:r>
    </w:p>
    <w:p w14:paraId="1AB63163"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b/>
          <w:noProof/>
          <w:color w:val="000000"/>
          <w:sz w:val="20"/>
          <w:szCs w:val="20"/>
          <w:lang w:val="en-US"/>
        </w:rPr>
        <w:tab/>
      </w:r>
      <w:r w:rsidRPr="00EB2246">
        <w:rPr>
          <w:rFonts w:asciiTheme="majorHAnsi" w:eastAsia="Arial Narrow" w:hAnsiTheme="majorHAnsi" w:cstheme="majorHAnsi"/>
          <w:b/>
          <w:noProof/>
          <w:color w:val="000000"/>
          <w:sz w:val="20"/>
          <w:szCs w:val="20"/>
          <w:lang w:val="en-US"/>
        </w:rPr>
        <w:tab/>
      </w:r>
      <w:r w:rsidRPr="00EB2246">
        <w:rPr>
          <w:rFonts w:asciiTheme="majorHAnsi" w:eastAsia="Arial Narrow" w:hAnsiTheme="majorHAnsi" w:cstheme="majorHAnsi"/>
          <w:b/>
          <w:noProof/>
          <w:color w:val="000000"/>
          <w:sz w:val="20"/>
          <w:szCs w:val="20"/>
          <w:lang w:val="en-US"/>
        </w:rPr>
        <w:tab/>
      </w:r>
      <w:r w:rsidRPr="00EB2246">
        <w:rPr>
          <w:rFonts w:asciiTheme="majorHAnsi" w:eastAsia="Arial Narrow" w:hAnsiTheme="majorHAnsi" w:cstheme="majorHAnsi"/>
          <w:noProof/>
          <w:color w:val="000000"/>
          <w:sz w:val="20"/>
          <w:szCs w:val="20"/>
          <w:lang w:val="en-US"/>
        </w:rPr>
        <w:t>Ministry of Education, Science and Technology, Pristina, Kosovo</w:t>
      </w:r>
    </w:p>
    <w:p w14:paraId="5A9162CE" w14:textId="77777777" w:rsidR="00C64B2B" w:rsidRPr="00EB2246" w:rsidRDefault="00C64B2B" w:rsidP="00887DFD">
      <w:pPr>
        <w:shd w:val="clear" w:color="auto" w:fill="FFFFFF"/>
        <w:spacing w:after="0" w:line="240" w:lineRule="auto"/>
        <w:ind w:left="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Work coordination with Education Offices and Executive Education Officials (ZLA) in the communes of the country and Communal Education Directors (DKA).</w:t>
      </w:r>
    </w:p>
    <w:p w14:paraId="16886064"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08E690DB" w14:textId="77777777" w:rsidR="00C64B2B"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104FE1B3" w14:textId="77777777" w:rsidR="00CD5E1E" w:rsidRPr="00EB2246" w:rsidRDefault="00CD5E1E"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63925615"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noProof/>
          <w:color w:val="000000"/>
          <w:sz w:val="20"/>
          <w:szCs w:val="20"/>
          <w:lang w:val="en-US"/>
        </w:rPr>
        <w:t>04/2001 - 05/2003</w:t>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Senior Official of Education for the Commune of Pristina for Pre-University</w:t>
      </w:r>
      <w:r w:rsidRPr="00EB2246">
        <w:rPr>
          <w:rFonts w:asciiTheme="majorHAnsi" w:eastAsia="Arial Narrow" w:hAnsiTheme="majorHAnsi" w:cstheme="majorHAnsi"/>
          <w:b/>
          <w:noProof/>
          <w:color w:val="000000"/>
          <w:sz w:val="20"/>
          <w:szCs w:val="20"/>
          <w:lang w:val="en-US"/>
        </w:rPr>
        <w:t xml:space="preserve"> </w:t>
      </w:r>
    </w:p>
    <w:p w14:paraId="7FFD5D75"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Ministry of Education, Science and Technology, Pristina, Kosovo</w:t>
      </w:r>
    </w:p>
    <w:p w14:paraId="35F75F0B" w14:textId="77777777" w:rsidR="00C64B2B" w:rsidRPr="00EB2246" w:rsidRDefault="00C64B2B" w:rsidP="00887DFD">
      <w:pPr>
        <w:shd w:val="clear" w:color="auto" w:fill="FFFFFF"/>
        <w:spacing w:after="0" w:line="240" w:lineRule="auto"/>
        <w:ind w:left="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lastRenderedPageBreak/>
        <w:t>Supervision of education system, curricula, educational-teaching staff, drafting policies for pre-university education.</w:t>
      </w:r>
    </w:p>
    <w:p w14:paraId="6E06077A"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7859D565"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noProof/>
          <w:color w:val="000000"/>
          <w:sz w:val="20"/>
          <w:szCs w:val="20"/>
          <w:lang w:val="en-US"/>
        </w:rPr>
        <w:t>01/2000 - 12/2000</w:t>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Member of Secretary in the Interim Administrative Council (KPA)</w:t>
      </w:r>
    </w:p>
    <w:p w14:paraId="295C6A1F"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 xml:space="preserve">Interim Self-Governance Institutions, Pristina, Kosovo </w:t>
      </w:r>
      <w:r w:rsidRPr="00EB2246">
        <w:rPr>
          <w:rFonts w:asciiTheme="majorHAnsi" w:eastAsia="Arial Narrow" w:hAnsiTheme="majorHAnsi" w:cstheme="majorHAnsi"/>
          <w:noProof/>
          <w:color w:val="000000"/>
          <w:sz w:val="20"/>
          <w:szCs w:val="20"/>
          <w:lang w:val="en-US"/>
        </w:rPr>
        <w:tab/>
      </w:r>
    </w:p>
    <w:p w14:paraId="595FE66D" w14:textId="77777777" w:rsidR="00C64B2B" w:rsidRPr="00EB2246" w:rsidRDefault="00C64B2B" w:rsidP="00887DFD">
      <w:pPr>
        <w:shd w:val="clear" w:color="auto" w:fill="FFFFFF"/>
        <w:spacing w:after="0" w:line="240" w:lineRule="auto"/>
        <w:ind w:left="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Planning and discussion of Agendas, preparation of materials and documents for the KPA meetings, coordination of daily agenda for the interim administrative council, providing advice and office administration, etc.</w:t>
      </w:r>
      <w:r w:rsidRPr="00EB2246">
        <w:rPr>
          <w:rFonts w:asciiTheme="majorHAnsi" w:eastAsia="Arial Narrow" w:hAnsiTheme="majorHAnsi" w:cstheme="majorHAnsi"/>
          <w:noProof/>
          <w:color w:val="000000"/>
          <w:sz w:val="20"/>
          <w:szCs w:val="20"/>
          <w:lang w:val="en-US"/>
        </w:rPr>
        <w:tab/>
      </w:r>
    </w:p>
    <w:p w14:paraId="4F17C228"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5D805B36"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07/1000 - 12/1999</w:t>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Director of Archive and Lecture Office</w:t>
      </w:r>
      <w:r w:rsidRPr="00EB2246">
        <w:rPr>
          <w:rFonts w:asciiTheme="majorHAnsi" w:eastAsia="Arial Narrow" w:hAnsiTheme="majorHAnsi" w:cstheme="majorHAnsi"/>
          <w:noProof/>
          <w:color w:val="000000"/>
          <w:sz w:val="20"/>
          <w:szCs w:val="20"/>
          <w:lang w:val="en-US"/>
        </w:rPr>
        <w:t xml:space="preserve"> </w:t>
      </w:r>
    </w:p>
    <w:p w14:paraId="203808ED"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Ministry of Local Government, Interim Kosovo Government</w:t>
      </w:r>
    </w:p>
    <w:p w14:paraId="20BB2B90" w14:textId="77777777" w:rsidR="00C64B2B" w:rsidRPr="00EB2246" w:rsidRDefault="00C64B2B" w:rsidP="00887DFD">
      <w:pPr>
        <w:shd w:val="clear" w:color="auto" w:fill="FFFFFF"/>
        <w:spacing w:after="0" w:line="240" w:lineRule="auto"/>
        <w:ind w:left="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Work organization, drafting and archive of official letters, proof-reading and editing of ministry’s official documentation, collaboration with central and local institutions for distribution of respective materials.</w:t>
      </w:r>
    </w:p>
    <w:p w14:paraId="47830762"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08BF0CCD"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b/>
          <w:noProof/>
          <w:color w:val="000000"/>
          <w:sz w:val="20"/>
          <w:szCs w:val="20"/>
          <w:lang w:val="en-US"/>
        </w:rPr>
        <w:t xml:space="preserve">ADDITIONAL ENGAGEMENTS </w:t>
      </w:r>
    </w:p>
    <w:p w14:paraId="245AD1EA"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4B33D5C0" w14:textId="77777777" w:rsidR="00C64B2B" w:rsidRPr="00EB2246" w:rsidRDefault="00C64B2B" w:rsidP="00887DFD">
      <w:pPr>
        <w:shd w:val="clear" w:color="auto" w:fill="FFFFFF"/>
        <w:spacing w:after="0" w:line="240" w:lineRule="auto"/>
        <w:ind w:left="2160" w:hanging="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11/2016</w:t>
      </w:r>
      <w:r w:rsidRPr="00EB2246">
        <w:rPr>
          <w:rFonts w:asciiTheme="majorHAnsi" w:eastAsia="Arial Narrow" w:hAnsiTheme="majorHAnsi" w:cstheme="majorHAnsi"/>
          <w:noProof/>
          <w:color w:val="000000"/>
          <w:sz w:val="20"/>
          <w:szCs w:val="20"/>
          <w:lang w:val="en-US"/>
        </w:rPr>
        <w:tab/>
        <w:t>Chairman of the governmental team for drafting the document for “Education of the members of the minority comminities in the Republic of Kosovo”</w:t>
      </w:r>
    </w:p>
    <w:p w14:paraId="1E9BF521" w14:textId="77777777" w:rsidR="00C64B2B" w:rsidRPr="00EB2246" w:rsidRDefault="00C64B2B" w:rsidP="00887DFD">
      <w:pPr>
        <w:shd w:val="clear" w:color="auto" w:fill="FFFFFF"/>
        <w:spacing w:after="0" w:line="240" w:lineRule="auto"/>
        <w:ind w:left="1440" w:hanging="1440"/>
        <w:jc w:val="both"/>
        <w:rPr>
          <w:rFonts w:asciiTheme="majorHAnsi" w:eastAsia="Arial Narrow" w:hAnsiTheme="majorHAnsi" w:cstheme="majorHAnsi"/>
          <w:noProof/>
          <w:color w:val="000000"/>
          <w:sz w:val="20"/>
          <w:szCs w:val="20"/>
          <w:lang w:val="en-US"/>
        </w:rPr>
      </w:pPr>
    </w:p>
    <w:p w14:paraId="6017A650" w14:textId="77777777" w:rsidR="00C64B2B" w:rsidRPr="00EB2246" w:rsidRDefault="00C64B2B" w:rsidP="00887DFD">
      <w:pPr>
        <w:shd w:val="clear" w:color="auto" w:fill="FFFFFF"/>
        <w:spacing w:after="0" w:line="240" w:lineRule="auto"/>
        <w:ind w:left="2160" w:hanging="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03/2016</w:t>
      </w:r>
      <w:r w:rsidRPr="00EB2246">
        <w:rPr>
          <w:rFonts w:asciiTheme="majorHAnsi" w:eastAsia="Arial Narrow" w:hAnsiTheme="majorHAnsi" w:cstheme="majorHAnsi"/>
          <w:noProof/>
          <w:color w:val="000000"/>
          <w:sz w:val="20"/>
          <w:szCs w:val="20"/>
          <w:lang w:val="en-US"/>
        </w:rPr>
        <w:tab/>
        <w:t xml:space="preserve">Member of Governing Council of Agency for Vocational Education and Training and Adultt Education (AAAPARR) </w:t>
      </w:r>
    </w:p>
    <w:p w14:paraId="0654352A"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67884786" w14:textId="77777777" w:rsidR="00C64B2B" w:rsidRPr="00EB2246" w:rsidRDefault="00C64B2B" w:rsidP="00887DFD">
      <w:pPr>
        <w:shd w:val="clear" w:color="auto" w:fill="FFFFFF"/>
        <w:spacing w:after="0" w:line="240" w:lineRule="auto"/>
        <w:ind w:left="2160" w:hanging="216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01/2016</w:t>
      </w:r>
      <w:r w:rsidRPr="00EB2246">
        <w:rPr>
          <w:rFonts w:asciiTheme="majorHAnsi" w:eastAsia="Arial Narrow" w:hAnsiTheme="majorHAnsi" w:cstheme="majorHAnsi"/>
          <w:noProof/>
          <w:color w:val="000000"/>
          <w:sz w:val="20"/>
          <w:szCs w:val="20"/>
          <w:lang w:val="en-US"/>
        </w:rPr>
        <w:tab/>
        <w:t>Member of government group for the prevention of violent extremism and radicalism which leads to extremism</w:t>
      </w:r>
    </w:p>
    <w:p w14:paraId="722CD384" w14:textId="77777777" w:rsidR="00C64B2B" w:rsidRPr="00EB2246" w:rsidRDefault="00C64B2B" w:rsidP="00887DFD">
      <w:pPr>
        <w:shd w:val="clear" w:color="auto" w:fill="FFFFFF"/>
        <w:spacing w:after="0" w:line="240" w:lineRule="auto"/>
        <w:ind w:left="1440" w:hanging="1440"/>
        <w:jc w:val="both"/>
        <w:rPr>
          <w:rFonts w:asciiTheme="majorHAnsi" w:eastAsia="Arial Narrow" w:hAnsiTheme="majorHAnsi" w:cstheme="majorHAnsi"/>
          <w:noProof/>
          <w:color w:val="000000"/>
          <w:sz w:val="20"/>
          <w:szCs w:val="20"/>
          <w:lang w:val="en-US"/>
        </w:rPr>
      </w:pPr>
    </w:p>
    <w:p w14:paraId="3CBB681D" w14:textId="77777777" w:rsidR="00CD5E1E"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04/2012 - 06/2014</w:t>
      </w:r>
      <w:r w:rsidRPr="00EB2246">
        <w:rPr>
          <w:rFonts w:asciiTheme="majorHAnsi" w:eastAsia="Arial Narrow" w:hAnsiTheme="majorHAnsi" w:cstheme="majorHAnsi"/>
          <w:noProof/>
          <w:color w:val="000000"/>
          <w:sz w:val="20"/>
          <w:szCs w:val="20"/>
          <w:lang w:val="en-US"/>
        </w:rPr>
        <w:tab/>
        <w:t xml:space="preserve">Member of the Coordinating Group for the Strategic Review of the Security Sector in </w:t>
      </w:r>
    </w:p>
    <w:p w14:paraId="7C95EF6E" w14:textId="77777777" w:rsidR="00C64B2B" w:rsidRPr="00EB2246" w:rsidRDefault="00CD5E1E"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Pr>
          <w:rFonts w:asciiTheme="majorHAnsi" w:eastAsia="Arial Narrow" w:hAnsiTheme="majorHAnsi" w:cstheme="majorHAnsi"/>
          <w:noProof/>
          <w:color w:val="000000"/>
          <w:sz w:val="20"/>
          <w:szCs w:val="20"/>
          <w:lang w:val="en-US"/>
        </w:rPr>
        <w:t xml:space="preserve">                                                </w:t>
      </w:r>
      <w:r w:rsidR="00C64B2B" w:rsidRPr="00EB2246">
        <w:rPr>
          <w:rFonts w:asciiTheme="majorHAnsi" w:eastAsia="Arial Narrow" w:hAnsiTheme="majorHAnsi" w:cstheme="majorHAnsi"/>
          <w:noProof/>
          <w:color w:val="000000"/>
          <w:sz w:val="20"/>
          <w:szCs w:val="20"/>
          <w:lang w:val="en-US"/>
        </w:rPr>
        <w:t>Kosovo</w:t>
      </w:r>
    </w:p>
    <w:p w14:paraId="1F0F596E"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2AE69E37"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2003 - 2007</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Member of Supervising Board in “Dodona” Theatre</w:t>
      </w:r>
    </w:p>
    <w:p w14:paraId="6C5061DE"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62C78333"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2003 - 2007</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Member of Committee for Education and Science in the Assembly of Pristina Municipality</w:t>
      </w:r>
    </w:p>
    <w:p w14:paraId="1B01179E"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13F3C4F2"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2002 - 2009</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Counselor in the Assembly of Pristina Municipality</w:t>
      </w:r>
    </w:p>
    <w:p w14:paraId="09D72267"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1D4F7C86"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b/>
          <w:noProof/>
          <w:color w:val="000000"/>
          <w:sz w:val="20"/>
          <w:szCs w:val="20"/>
          <w:lang w:val="en-US"/>
        </w:rPr>
        <w:t xml:space="preserve">TEACHING </w:t>
      </w:r>
    </w:p>
    <w:p w14:paraId="0D68CF83"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08ED9C3A"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2016 - Ongoing         </w:t>
      </w:r>
      <w:r w:rsidRPr="00EB2246">
        <w:rPr>
          <w:rFonts w:asciiTheme="majorHAnsi" w:eastAsia="Arial Narrow" w:hAnsiTheme="majorHAnsi" w:cstheme="majorHAnsi"/>
          <w:noProof/>
          <w:color w:val="000000"/>
          <w:sz w:val="20"/>
          <w:szCs w:val="20"/>
          <w:lang w:val="en-US"/>
        </w:rPr>
        <w:tab/>
      </w:r>
      <w:r w:rsidRPr="00CD5E1E">
        <w:rPr>
          <w:rFonts w:asciiTheme="majorHAnsi" w:eastAsia="Arial Narrow" w:hAnsiTheme="majorHAnsi" w:cstheme="majorHAnsi"/>
          <w:bCs/>
          <w:noProof/>
          <w:color w:val="000000"/>
          <w:sz w:val="20"/>
          <w:szCs w:val="20"/>
          <w:lang w:val="en-US"/>
        </w:rPr>
        <w:t>Lecturer of the subject:</w:t>
      </w:r>
      <w:r w:rsidRPr="00EB2246">
        <w:rPr>
          <w:rFonts w:asciiTheme="majorHAnsi" w:eastAsia="Arial Narrow" w:hAnsiTheme="majorHAnsi" w:cstheme="majorHAnsi"/>
          <w:b/>
          <w:noProof/>
          <w:color w:val="000000"/>
          <w:sz w:val="20"/>
          <w:szCs w:val="20"/>
          <w:lang w:val="en-US"/>
        </w:rPr>
        <w:t xml:space="preserve"> </w:t>
      </w:r>
    </w:p>
    <w:p w14:paraId="1E8F0310" w14:textId="77777777" w:rsidR="00C64B2B" w:rsidRPr="00EB2246" w:rsidRDefault="00C64B2B" w:rsidP="00887DFD">
      <w:pPr>
        <w:shd w:val="clear" w:color="auto" w:fill="FFFFFF"/>
        <w:spacing w:after="0" w:line="240" w:lineRule="auto"/>
        <w:ind w:left="144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 </w:t>
      </w:r>
      <w:r w:rsidRPr="00EB2246">
        <w:rPr>
          <w:rFonts w:asciiTheme="majorHAnsi" w:eastAsia="Arial Narrow" w:hAnsiTheme="majorHAnsi" w:cstheme="majorHAnsi"/>
          <w:noProof/>
          <w:color w:val="000000"/>
          <w:sz w:val="20"/>
          <w:szCs w:val="20"/>
          <w:lang w:val="en-US"/>
        </w:rPr>
        <w:tab/>
        <w:t xml:space="preserve">Teaching the subject for students of the bachelor studies: </w:t>
      </w:r>
    </w:p>
    <w:p w14:paraId="6F7533CF" w14:textId="77777777" w:rsidR="00C64B2B" w:rsidRPr="00EB2246" w:rsidRDefault="00C64B2B" w:rsidP="00CC35E4">
      <w:pPr>
        <w:numPr>
          <w:ilvl w:val="0"/>
          <w:numId w:val="13"/>
        </w:numPr>
        <w:shd w:val="clear" w:color="auto" w:fill="FFFFFF"/>
        <w:spacing w:after="0" w:line="240" w:lineRule="auto"/>
        <w:jc w:val="both"/>
        <w:rPr>
          <w:rFonts w:asciiTheme="majorHAnsi" w:eastAsia="Calibri"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Management and Preservation of Information</w:t>
      </w:r>
    </w:p>
    <w:p w14:paraId="7E517279"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AAB College</w:t>
      </w:r>
    </w:p>
    <w:p w14:paraId="15A189EA"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71349685"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2018 - Ongoing</w:t>
      </w:r>
      <w:r w:rsidRPr="00EB2246">
        <w:rPr>
          <w:rFonts w:asciiTheme="majorHAnsi" w:eastAsia="Arial Narrow" w:hAnsiTheme="majorHAnsi" w:cstheme="majorHAnsi"/>
          <w:b/>
          <w:noProof/>
          <w:color w:val="000000"/>
          <w:sz w:val="20"/>
          <w:szCs w:val="20"/>
          <w:lang w:val="en-US"/>
        </w:rPr>
        <w:t xml:space="preserve"> </w:t>
      </w:r>
      <w:r w:rsidRPr="00EB2246">
        <w:rPr>
          <w:rFonts w:asciiTheme="majorHAnsi" w:eastAsia="Arial Narrow" w:hAnsiTheme="majorHAnsi" w:cstheme="majorHAnsi"/>
          <w:b/>
          <w:noProof/>
          <w:color w:val="000000"/>
          <w:sz w:val="20"/>
          <w:szCs w:val="20"/>
          <w:lang w:val="en-US"/>
        </w:rPr>
        <w:tab/>
      </w:r>
      <w:r w:rsidRPr="00EB2246">
        <w:rPr>
          <w:rFonts w:asciiTheme="majorHAnsi" w:eastAsia="Arial Narrow" w:hAnsiTheme="majorHAnsi" w:cstheme="majorHAnsi"/>
          <w:b/>
          <w:noProof/>
          <w:color w:val="000000"/>
          <w:sz w:val="20"/>
          <w:szCs w:val="20"/>
          <w:lang w:val="en-US"/>
        </w:rPr>
        <w:tab/>
      </w:r>
      <w:r w:rsidRPr="00CD5E1E">
        <w:rPr>
          <w:rFonts w:asciiTheme="majorHAnsi" w:eastAsia="Arial Narrow" w:hAnsiTheme="majorHAnsi" w:cstheme="majorHAnsi"/>
          <w:bCs/>
          <w:noProof/>
          <w:color w:val="000000"/>
          <w:sz w:val="20"/>
          <w:szCs w:val="20"/>
          <w:lang w:val="en-US"/>
        </w:rPr>
        <w:t>Lecturer of the subject:</w:t>
      </w:r>
      <w:r w:rsidRPr="00EB2246">
        <w:rPr>
          <w:rFonts w:asciiTheme="majorHAnsi" w:eastAsia="Arial Narrow" w:hAnsiTheme="majorHAnsi" w:cstheme="majorHAnsi"/>
          <w:b/>
          <w:noProof/>
          <w:color w:val="000000"/>
          <w:sz w:val="20"/>
          <w:szCs w:val="20"/>
          <w:lang w:val="en-US"/>
        </w:rPr>
        <w:t xml:space="preserve"> </w:t>
      </w:r>
    </w:p>
    <w:p w14:paraId="097F5538" w14:textId="77777777" w:rsidR="00C64B2B" w:rsidRPr="00CD5E1E" w:rsidRDefault="00C64B2B" w:rsidP="00CD5E1E">
      <w:pPr>
        <w:shd w:val="clear" w:color="auto" w:fill="FFFFFF"/>
        <w:spacing w:after="0" w:line="240" w:lineRule="auto"/>
        <w:ind w:left="1440" w:firstLine="72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 Teaching the subject for students of the </w:t>
      </w:r>
      <w:r w:rsidRPr="00CD5E1E">
        <w:rPr>
          <w:rFonts w:asciiTheme="majorHAnsi" w:eastAsia="Arial Narrow" w:hAnsiTheme="majorHAnsi" w:cstheme="majorHAnsi"/>
          <w:noProof/>
          <w:color w:val="000000"/>
          <w:sz w:val="20"/>
          <w:szCs w:val="20"/>
          <w:lang w:val="en-US"/>
        </w:rPr>
        <w:t xml:space="preserve">bachelor studies: </w:t>
      </w:r>
    </w:p>
    <w:p w14:paraId="74F50435" w14:textId="77777777" w:rsidR="00C64B2B" w:rsidRPr="00CD5E1E" w:rsidRDefault="00C64B2B" w:rsidP="00CC35E4">
      <w:pPr>
        <w:numPr>
          <w:ilvl w:val="0"/>
          <w:numId w:val="13"/>
        </w:numPr>
        <w:shd w:val="clear" w:color="auto" w:fill="FFFFFF"/>
        <w:spacing w:after="0" w:line="240" w:lineRule="auto"/>
        <w:jc w:val="both"/>
        <w:rPr>
          <w:rFonts w:asciiTheme="majorHAnsi" w:eastAsia="Calibri" w:hAnsiTheme="majorHAnsi" w:cstheme="majorHAnsi"/>
          <w:noProof/>
          <w:color w:val="000000"/>
          <w:sz w:val="20"/>
          <w:szCs w:val="20"/>
          <w:lang w:val="en-US"/>
        </w:rPr>
      </w:pPr>
      <w:r w:rsidRPr="00CD5E1E">
        <w:rPr>
          <w:rFonts w:asciiTheme="majorHAnsi" w:eastAsia="Arial Narrow" w:hAnsiTheme="majorHAnsi" w:cstheme="majorHAnsi"/>
          <w:noProof/>
          <w:color w:val="000000"/>
          <w:sz w:val="20"/>
          <w:szCs w:val="20"/>
          <w:lang w:val="en-US"/>
        </w:rPr>
        <w:t>Fundamentals of Security</w:t>
      </w:r>
    </w:p>
    <w:p w14:paraId="76AF4E4D"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AAB College</w:t>
      </w:r>
    </w:p>
    <w:p w14:paraId="3E5BD34A"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63C58656"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2014 - 2016</w:t>
      </w:r>
      <w:r w:rsidRPr="00EB2246">
        <w:rPr>
          <w:rFonts w:asciiTheme="majorHAnsi" w:eastAsia="Arial Narrow" w:hAnsiTheme="majorHAnsi" w:cstheme="majorHAnsi"/>
          <w:b/>
          <w:noProof/>
          <w:color w:val="000000"/>
          <w:sz w:val="20"/>
          <w:szCs w:val="20"/>
          <w:lang w:val="en-US"/>
        </w:rPr>
        <w:t xml:space="preserve"> </w:t>
      </w:r>
      <w:r w:rsidRPr="00EB2246">
        <w:rPr>
          <w:rFonts w:asciiTheme="majorHAnsi" w:eastAsia="Arial Narrow" w:hAnsiTheme="majorHAnsi" w:cstheme="majorHAnsi"/>
          <w:b/>
          <w:noProof/>
          <w:color w:val="000000"/>
          <w:sz w:val="20"/>
          <w:szCs w:val="20"/>
          <w:lang w:val="en-US"/>
        </w:rPr>
        <w:tab/>
      </w:r>
      <w:r w:rsidRPr="00EB2246">
        <w:rPr>
          <w:rFonts w:asciiTheme="majorHAnsi" w:eastAsia="Arial Narrow" w:hAnsiTheme="majorHAnsi" w:cstheme="majorHAnsi"/>
          <w:b/>
          <w:noProof/>
          <w:color w:val="000000"/>
          <w:sz w:val="20"/>
          <w:szCs w:val="20"/>
          <w:lang w:val="en-US"/>
        </w:rPr>
        <w:tab/>
      </w:r>
      <w:r w:rsidRPr="00CD5E1E">
        <w:rPr>
          <w:rFonts w:asciiTheme="majorHAnsi" w:eastAsia="Arial Narrow" w:hAnsiTheme="majorHAnsi" w:cstheme="majorHAnsi"/>
          <w:bCs/>
          <w:noProof/>
          <w:color w:val="000000"/>
          <w:sz w:val="20"/>
          <w:szCs w:val="20"/>
          <w:lang w:val="en-US"/>
        </w:rPr>
        <w:t>Lecturer of the subject:</w:t>
      </w:r>
      <w:r w:rsidRPr="00EB2246">
        <w:rPr>
          <w:rFonts w:asciiTheme="majorHAnsi" w:eastAsia="Arial Narrow" w:hAnsiTheme="majorHAnsi" w:cstheme="majorHAnsi"/>
          <w:b/>
          <w:noProof/>
          <w:color w:val="000000"/>
          <w:sz w:val="20"/>
          <w:szCs w:val="20"/>
          <w:lang w:val="en-US"/>
        </w:rPr>
        <w:t xml:space="preserve"> </w:t>
      </w:r>
    </w:p>
    <w:p w14:paraId="2BBF83E2" w14:textId="77777777" w:rsidR="00C64B2B" w:rsidRPr="00EB2246" w:rsidRDefault="00C64B2B" w:rsidP="00887DFD">
      <w:pPr>
        <w:shd w:val="clear" w:color="auto" w:fill="FFFFFF"/>
        <w:spacing w:after="0" w:line="240" w:lineRule="auto"/>
        <w:ind w:left="144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 </w:t>
      </w:r>
      <w:r w:rsidRPr="00EB2246">
        <w:rPr>
          <w:rFonts w:asciiTheme="majorHAnsi" w:eastAsia="Arial Narrow" w:hAnsiTheme="majorHAnsi" w:cstheme="majorHAnsi"/>
          <w:noProof/>
          <w:color w:val="000000"/>
          <w:sz w:val="20"/>
          <w:szCs w:val="20"/>
          <w:lang w:val="en-US"/>
        </w:rPr>
        <w:tab/>
        <w:t xml:space="preserve">Teaching the subject for students of </w:t>
      </w:r>
      <w:r w:rsidRPr="00CD5E1E">
        <w:rPr>
          <w:rFonts w:asciiTheme="majorHAnsi" w:eastAsia="Arial Narrow" w:hAnsiTheme="majorHAnsi" w:cstheme="majorHAnsi"/>
          <w:noProof/>
          <w:color w:val="000000"/>
          <w:sz w:val="20"/>
          <w:szCs w:val="20"/>
          <w:lang w:val="en-US"/>
        </w:rPr>
        <w:t>the bachelor and master studies:</w:t>
      </w:r>
      <w:r w:rsidRPr="00EB2246">
        <w:rPr>
          <w:rFonts w:asciiTheme="majorHAnsi" w:eastAsia="Arial Narrow" w:hAnsiTheme="majorHAnsi" w:cstheme="majorHAnsi"/>
          <w:noProof/>
          <w:color w:val="000000"/>
          <w:sz w:val="20"/>
          <w:szCs w:val="20"/>
          <w:lang w:val="en-US"/>
        </w:rPr>
        <w:t xml:space="preserve"> </w:t>
      </w:r>
    </w:p>
    <w:p w14:paraId="6D334B7E" w14:textId="77777777" w:rsidR="00C64B2B" w:rsidRPr="00EB2246" w:rsidRDefault="00C64B2B" w:rsidP="00CC35E4">
      <w:pPr>
        <w:numPr>
          <w:ilvl w:val="0"/>
          <w:numId w:val="13"/>
        </w:numPr>
        <w:shd w:val="clear" w:color="auto" w:fill="FFFFFF"/>
        <w:spacing w:after="0" w:line="240" w:lineRule="auto"/>
        <w:jc w:val="both"/>
        <w:rPr>
          <w:rFonts w:asciiTheme="majorHAnsi" w:eastAsia="Calibri"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Industrial Security</w:t>
      </w:r>
    </w:p>
    <w:p w14:paraId="63E40B2B" w14:textId="77777777" w:rsidR="00C64B2B" w:rsidRPr="00B10665"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European College “Juridika”, Social Science Branch</w:t>
      </w:r>
    </w:p>
    <w:p w14:paraId="3E8D6E20" w14:textId="77777777" w:rsidR="00B10665" w:rsidRDefault="00B10665"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52C6A4FB" w14:textId="77777777" w:rsidR="00B10665" w:rsidRDefault="00B10665"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29B4057B" w14:textId="77777777" w:rsidR="00B10665" w:rsidRDefault="00B10665"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7A43006B" w14:textId="77777777" w:rsidR="00B10665" w:rsidRDefault="00B10665"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777406AC" w14:textId="77777777" w:rsidR="00B10665" w:rsidRDefault="00B10665"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3930F3CA" w14:textId="77777777" w:rsidR="00B10665" w:rsidRDefault="00B10665"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2605573D" w14:textId="77777777" w:rsidR="00B10665" w:rsidRDefault="00B10665"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35F0843F" w14:textId="77777777" w:rsidR="00B10665" w:rsidRDefault="00B10665"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670E2A7E" w14:textId="77777777" w:rsidR="00B10665" w:rsidRDefault="00B10665"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25811A29"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b/>
          <w:noProof/>
          <w:color w:val="000000"/>
          <w:sz w:val="20"/>
          <w:szCs w:val="20"/>
          <w:lang w:val="en-US"/>
        </w:rPr>
        <w:lastRenderedPageBreak/>
        <w:t xml:space="preserve">PUBLICATIONS /ARTICLES </w:t>
      </w:r>
    </w:p>
    <w:p w14:paraId="64D5706F"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tbl>
      <w:tblPr>
        <w:tblW w:w="91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1"/>
        <w:gridCol w:w="4590"/>
        <w:gridCol w:w="1260"/>
      </w:tblGrid>
      <w:tr w:rsidR="00C64B2B" w:rsidRPr="00EB2246" w14:paraId="4DF07E94" w14:textId="77777777" w:rsidTr="00CD5E1E">
        <w:trPr>
          <w:trHeight w:val="440"/>
        </w:trPr>
        <w:tc>
          <w:tcPr>
            <w:tcW w:w="3301" w:type="dxa"/>
            <w:tcBorders>
              <w:top w:val="single" w:sz="4" w:space="0" w:color="000000"/>
              <w:left w:val="single" w:sz="4" w:space="0" w:color="000000"/>
              <w:bottom w:val="single" w:sz="4" w:space="0" w:color="000000"/>
              <w:right w:val="single" w:sz="4" w:space="0" w:color="000000"/>
            </w:tcBorders>
            <w:hideMark/>
          </w:tcPr>
          <w:p w14:paraId="6B472E7C" w14:textId="77777777" w:rsidR="00C64B2B" w:rsidRPr="00EB2246" w:rsidRDefault="00C64B2B" w:rsidP="00887DFD">
            <w:pPr>
              <w:shd w:val="clear" w:color="auto" w:fill="FFFFFF"/>
              <w:spacing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b/>
                <w:noProof/>
                <w:color w:val="000000"/>
                <w:sz w:val="20"/>
                <w:szCs w:val="20"/>
                <w:lang w:val="en-US"/>
              </w:rPr>
              <w:t>Published  /ISSN/ISBN</w:t>
            </w:r>
          </w:p>
        </w:tc>
        <w:tc>
          <w:tcPr>
            <w:tcW w:w="4590" w:type="dxa"/>
            <w:tcBorders>
              <w:top w:val="single" w:sz="4" w:space="0" w:color="000000"/>
              <w:left w:val="single" w:sz="4" w:space="0" w:color="000000"/>
              <w:bottom w:val="single" w:sz="4" w:space="0" w:color="000000"/>
              <w:right w:val="single" w:sz="4" w:space="0" w:color="000000"/>
            </w:tcBorders>
            <w:hideMark/>
          </w:tcPr>
          <w:p w14:paraId="24CF34EC" w14:textId="77777777" w:rsidR="00C64B2B" w:rsidRPr="00EB2246" w:rsidRDefault="00C64B2B" w:rsidP="00887DFD">
            <w:pPr>
              <w:shd w:val="clear" w:color="auto" w:fill="FFFFFF"/>
              <w:spacing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b/>
                <w:noProof/>
                <w:color w:val="000000"/>
                <w:sz w:val="20"/>
                <w:szCs w:val="20"/>
                <w:lang w:val="en-US"/>
              </w:rPr>
              <w:t xml:space="preserve">Item Title </w:t>
            </w:r>
          </w:p>
        </w:tc>
        <w:tc>
          <w:tcPr>
            <w:tcW w:w="1260" w:type="dxa"/>
            <w:tcBorders>
              <w:top w:val="single" w:sz="4" w:space="0" w:color="000000"/>
              <w:left w:val="single" w:sz="4" w:space="0" w:color="000000"/>
              <w:bottom w:val="single" w:sz="4" w:space="0" w:color="000000"/>
              <w:right w:val="single" w:sz="4" w:space="0" w:color="000000"/>
            </w:tcBorders>
            <w:hideMark/>
          </w:tcPr>
          <w:p w14:paraId="3C2E0E89" w14:textId="77777777" w:rsidR="00C64B2B" w:rsidRPr="00EB2246" w:rsidRDefault="00C64B2B" w:rsidP="00887DFD">
            <w:pPr>
              <w:shd w:val="clear" w:color="auto" w:fill="FFFFFF"/>
              <w:spacing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b/>
                <w:noProof/>
                <w:color w:val="000000"/>
                <w:sz w:val="20"/>
                <w:szCs w:val="20"/>
                <w:lang w:val="en-US"/>
              </w:rPr>
              <w:t xml:space="preserve">Month/Year </w:t>
            </w:r>
          </w:p>
        </w:tc>
      </w:tr>
      <w:tr w:rsidR="00C64B2B" w:rsidRPr="00EB2246" w14:paraId="51FF8EBA" w14:textId="77777777" w:rsidTr="00CD5E1E">
        <w:trPr>
          <w:trHeight w:val="880"/>
        </w:trPr>
        <w:tc>
          <w:tcPr>
            <w:tcW w:w="3301" w:type="dxa"/>
            <w:tcBorders>
              <w:top w:val="single" w:sz="4" w:space="0" w:color="000000"/>
              <w:left w:val="single" w:sz="4" w:space="0" w:color="000000"/>
              <w:bottom w:val="single" w:sz="4" w:space="0" w:color="000000"/>
              <w:right w:val="single" w:sz="4" w:space="0" w:color="000000"/>
            </w:tcBorders>
            <w:hideMark/>
          </w:tcPr>
          <w:p w14:paraId="1E34C152" w14:textId="77777777" w:rsidR="00C64B2B" w:rsidRPr="00EB2246" w:rsidRDefault="00C64B2B" w:rsidP="00887DFD">
            <w:pPr>
              <w:shd w:val="clear" w:color="auto" w:fill="FFFFFF"/>
              <w:spacing w:line="240" w:lineRule="auto"/>
              <w:ind w:left="5" w:right="113" w:hanging="113"/>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International Relations</w:t>
            </w:r>
          </w:p>
          <w:p w14:paraId="68E91A30" w14:textId="77777777" w:rsidR="00C64B2B" w:rsidRPr="00EB2246" w:rsidRDefault="00C64B2B" w:rsidP="00887DFD">
            <w:pPr>
              <w:shd w:val="clear" w:color="auto" w:fill="FFFFFF"/>
              <w:spacing w:line="240" w:lineRule="auto"/>
              <w:ind w:left="5" w:right="113" w:hanging="113"/>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Military Revew, Tirana , Albania</w:t>
            </w:r>
          </w:p>
        </w:tc>
        <w:tc>
          <w:tcPr>
            <w:tcW w:w="4590" w:type="dxa"/>
            <w:tcBorders>
              <w:top w:val="single" w:sz="4" w:space="0" w:color="000000"/>
              <w:left w:val="single" w:sz="4" w:space="0" w:color="000000"/>
              <w:bottom w:val="single" w:sz="4" w:space="0" w:color="000000"/>
              <w:right w:val="single" w:sz="4" w:space="0" w:color="000000"/>
            </w:tcBorders>
            <w:hideMark/>
          </w:tcPr>
          <w:p w14:paraId="519E9481" w14:textId="77777777" w:rsidR="00C64B2B" w:rsidRPr="00EB2246" w:rsidRDefault="00C64B2B" w:rsidP="00887DFD">
            <w:pPr>
              <w:shd w:val="clear" w:color="auto" w:fill="FFFFFF"/>
              <w:spacing w:line="240" w:lineRule="auto"/>
              <w:ind w:left="5"/>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Geopolitical Thought in German-Speaking Countries</w:t>
            </w:r>
          </w:p>
        </w:tc>
        <w:tc>
          <w:tcPr>
            <w:tcW w:w="1260" w:type="dxa"/>
            <w:tcBorders>
              <w:top w:val="single" w:sz="4" w:space="0" w:color="000000"/>
              <w:left w:val="single" w:sz="4" w:space="0" w:color="000000"/>
              <w:bottom w:val="single" w:sz="4" w:space="0" w:color="000000"/>
              <w:right w:val="single" w:sz="4" w:space="0" w:color="000000"/>
            </w:tcBorders>
            <w:hideMark/>
          </w:tcPr>
          <w:p w14:paraId="4BB3F660" w14:textId="77777777" w:rsidR="00C64B2B" w:rsidRPr="00EB2246" w:rsidRDefault="00C64B2B" w:rsidP="00887DFD">
            <w:pPr>
              <w:shd w:val="clear" w:color="auto" w:fill="FFFFFF"/>
              <w:spacing w:line="240" w:lineRule="auto"/>
              <w:ind w:right="-189"/>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2012</w:t>
            </w:r>
          </w:p>
        </w:tc>
      </w:tr>
      <w:tr w:rsidR="00C64B2B" w:rsidRPr="00EB2246" w14:paraId="5C14DA65" w14:textId="77777777" w:rsidTr="00CD5E1E">
        <w:trPr>
          <w:trHeight w:val="880"/>
        </w:trPr>
        <w:tc>
          <w:tcPr>
            <w:tcW w:w="3301" w:type="dxa"/>
            <w:tcBorders>
              <w:top w:val="single" w:sz="4" w:space="0" w:color="000000"/>
              <w:left w:val="single" w:sz="4" w:space="0" w:color="000000"/>
              <w:bottom w:val="single" w:sz="4" w:space="0" w:color="000000"/>
              <w:right w:val="single" w:sz="4" w:space="0" w:color="000000"/>
            </w:tcBorders>
            <w:hideMark/>
          </w:tcPr>
          <w:p w14:paraId="541344D8" w14:textId="77777777" w:rsidR="00C64B2B" w:rsidRPr="00EB2246" w:rsidRDefault="00C64B2B" w:rsidP="00887DFD">
            <w:pPr>
              <w:shd w:val="clear" w:color="auto" w:fill="FFFFFF"/>
              <w:spacing w:line="240" w:lineRule="auto"/>
              <w:ind w:left="5" w:right="113" w:hanging="113"/>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International Relations</w:t>
            </w:r>
          </w:p>
          <w:p w14:paraId="0244F30E" w14:textId="77777777" w:rsidR="00C64B2B" w:rsidRPr="00EB2246" w:rsidRDefault="00C64B2B" w:rsidP="00887DFD">
            <w:pPr>
              <w:shd w:val="clear" w:color="auto" w:fill="FFFFFF"/>
              <w:spacing w:line="240" w:lineRule="auto"/>
              <w:ind w:left="5" w:right="113" w:hanging="113"/>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Military Review, Tirana , Albania</w:t>
            </w:r>
          </w:p>
        </w:tc>
        <w:tc>
          <w:tcPr>
            <w:tcW w:w="4590" w:type="dxa"/>
            <w:tcBorders>
              <w:top w:val="single" w:sz="4" w:space="0" w:color="000000"/>
              <w:left w:val="single" w:sz="4" w:space="0" w:color="000000"/>
              <w:bottom w:val="single" w:sz="4" w:space="0" w:color="000000"/>
              <w:right w:val="single" w:sz="4" w:space="0" w:color="000000"/>
            </w:tcBorders>
            <w:hideMark/>
          </w:tcPr>
          <w:p w14:paraId="2A2D18BC" w14:textId="77777777" w:rsidR="00C64B2B" w:rsidRPr="00EB2246" w:rsidRDefault="00C64B2B" w:rsidP="00887DFD">
            <w:pPr>
              <w:shd w:val="clear" w:color="auto" w:fill="FFFFFF"/>
              <w:spacing w:line="240" w:lineRule="auto"/>
              <w:ind w:left="5"/>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An Approach to Critical geopoiltics</w:t>
            </w:r>
          </w:p>
        </w:tc>
        <w:tc>
          <w:tcPr>
            <w:tcW w:w="1260" w:type="dxa"/>
            <w:tcBorders>
              <w:top w:val="single" w:sz="4" w:space="0" w:color="000000"/>
              <w:left w:val="single" w:sz="4" w:space="0" w:color="000000"/>
              <w:bottom w:val="single" w:sz="4" w:space="0" w:color="000000"/>
              <w:right w:val="single" w:sz="4" w:space="0" w:color="000000"/>
            </w:tcBorders>
            <w:hideMark/>
          </w:tcPr>
          <w:p w14:paraId="1F1AA411" w14:textId="77777777" w:rsidR="00C64B2B" w:rsidRPr="00EB2246" w:rsidRDefault="00C64B2B" w:rsidP="00887DFD">
            <w:pPr>
              <w:shd w:val="clear" w:color="auto" w:fill="FFFFFF"/>
              <w:spacing w:line="240" w:lineRule="auto"/>
              <w:ind w:right="-189"/>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2013</w:t>
            </w:r>
          </w:p>
        </w:tc>
      </w:tr>
    </w:tbl>
    <w:p w14:paraId="270B33B4"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73CB4027"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5769081C"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b/>
          <w:noProof/>
          <w:color w:val="000000"/>
          <w:sz w:val="20"/>
          <w:szCs w:val="20"/>
          <w:lang w:val="en-US"/>
        </w:rPr>
      </w:pPr>
      <w:r w:rsidRPr="00EB2246">
        <w:rPr>
          <w:rFonts w:asciiTheme="majorHAnsi" w:eastAsia="Arial Narrow" w:hAnsiTheme="majorHAnsi" w:cstheme="majorHAnsi"/>
          <w:b/>
          <w:noProof/>
          <w:color w:val="000000"/>
          <w:sz w:val="20"/>
          <w:szCs w:val="20"/>
          <w:lang w:val="en-US"/>
        </w:rPr>
        <w:t xml:space="preserve">SKILLS AND SOCIAL COMPETENCIES </w:t>
      </w:r>
    </w:p>
    <w:p w14:paraId="73690265"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b/>
          <w:noProof/>
          <w:color w:val="000000"/>
          <w:sz w:val="20"/>
          <w:szCs w:val="20"/>
          <w:lang w:val="en-US"/>
        </w:rPr>
      </w:pPr>
    </w:p>
    <w:p w14:paraId="1E8DCFEF"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Mother tongue: </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 xml:space="preserve">Albanian </w:t>
      </w:r>
    </w:p>
    <w:p w14:paraId="416EC563"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Foreign languages:   </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English ( Speaking:C1, Writing: C1, Reading: C1, Listening C1)</w:t>
      </w:r>
    </w:p>
    <w:p w14:paraId="51973E55"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Serbian ( Speaking:C1, Writing: C1, Reading: C1, Listening C1)</w:t>
      </w:r>
    </w:p>
    <w:p w14:paraId="323F14C7"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German ( Speaking:B2, Writing: B2, Reading: B2, Listening B1)</w:t>
      </w:r>
    </w:p>
    <w:p w14:paraId="390CDE3A" w14:textId="77777777" w:rsidR="00CD5E1E" w:rsidRDefault="00C64B2B" w:rsidP="00CD5E1E">
      <w:pPr>
        <w:shd w:val="clear" w:color="auto" w:fill="FFFFFF"/>
        <w:spacing w:after="0" w:line="240" w:lineRule="auto"/>
        <w:ind w:left="2160" w:firstLine="720"/>
        <w:jc w:val="both"/>
        <w:rPr>
          <w:rFonts w:asciiTheme="majorHAnsi" w:eastAsia="Arial Narrow" w:hAnsiTheme="majorHAnsi" w:cstheme="majorHAnsi"/>
          <w:noProof/>
          <w:color w:val="000000"/>
          <w:sz w:val="20"/>
          <w:szCs w:val="20"/>
          <w:lang w:val="en-US"/>
        </w:rPr>
      </w:pPr>
      <w:bookmarkStart w:id="1" w:name="_gjdgxs"/>
      <w:bookmarkEnd w:id="1"/>
      <w:r w:rsidRPr="00EB2246">
        <w:rPr>
          <w:rFonts w:asciiTheme="majorHAnsi" w:eastAsia="Arial Narrow" w:hAnsiTheme="majorHAnsi" w:cstheme="majorHAnsi"/>
          <w:noProof/>
          <w:color w:val="000000"/>
          <w:sz w:val="20"/>
          <w:szCs w:val="20"/>
          <w:lang w:val="en-US"/>
        </w:rPr>
        <w:t xml:space="preserve">Communication and organizational skills. Strong sense of responsibility and </w:t>
      </w:r>
      <w:r w:rsidR="00CD5E1E">
        <w:rPr>
          <w:rFonts w:asciiTheme="majorHAnsi" w:eastAsia="Arial Narrow" w:hAnsiTheme="majorHAnsi" w:cstheme="majorHAnsi"/>
          <w:noProof/>
          <w:color w:val="000000"/>
          <w:sz w:val="20"/>
          <w:szCs w:val="20"/>
          <w:lang w:val="en-US"/>
        </w:rPr>
        <w:t xml:space="preserve">  </w:t>
      </w:r>
    </w:p>
    <w:p w14:paraId="3DB618EF" w14:textId="77777777" w:rsidR="00C64B2B" w:rsidRPr="00EB2246" w:rsidRDefault="00C64B2B" w:rsidP="00CD5E1E">
      <w:pPr>
        <w:shd w:val="clear" w:color="auto" w:fill="FFFFFF"/>
        <w:spacing w:after="0" w:line="240" w:lineRule="auto"/>
        <w:ind w:left="2160" w:firstLine="720"/>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accurateness. </w:t>
      </w:r>
    </w:p>
    <w:p w14:paraId="0DE755B4"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Computer Skills:        </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 xml:space="preserve">Microsoft Office 2010 , Corel Programme </w:t>
      </w:r>
    </w:p>
    <w:p w14:paraId="7ECF9BCD" w14:textId="77777777" w:rsidR="00C64B2B" w:rsidRPr="00EB2246" w:rsidRDefault="00C64B2B" w:rsidP="00CD5E1E">
      <w:pPr>
        <w:shd w:val="clear" w:color="auto" w:fill="FFFFFF"/>
        <w:spacing w:after="0" w:line="240" w:lineRule="auto"/>
        <w:jc w:val="both"/>
        <w:rPr>
          <w:rFonts w:asciiTheme="majorHAnsi" w:eastAsia="Arial Narrow" w:hAnsiTheme="majorHAnsi" w:cstheme="majorHAnsi"/>
          <w:noProof/>
          <w:color w:val="000000"/>
          <w:sz w:val="20"/>
          <w:szCs w:val="20"/>
          <w:lang w:val="en-US"/>
        </w:rPr>
      </w:pPr>
      <w:r w:rsidRPr="00EB2246">
        <w:rPr>
          <w:rFonts w:asciiTheme="majorHAnsi" w:eastAsia="Arial Narrow" w:hAnsiTheme="majorHAnsi" w:cstheme="majorHAnsi"/>
          <w:noProof/>
          <w:color w:val="000000"/>
          <w:sz w:val="20"/>
          <w:szCs w:val="20"/>
          <w:lang w:val="en-US"/>
        </w:rPr>
        <w:t xml:space="preserve">Driving licence:         </w:t>
      </w:r>
      <w:r w:rsidRPr="00EB2246">
        <w:rPr>
          <w:rFonts w:asciiTheme="majorHAnsi" w:eastAsia="Arial Narrow" w:hAnsiTheme="majorHAnsi" w:cstheme="majorHAnsi"/>
          <w:noProof/>
          <w:color w:val="000000"/>
          <w:sz w:val="20"/>
          <w:szCs w:val="20"/>
          <w:lang w:val="en-US"/>
        </w:rPr>
        <w:tab/>
      </w:r>
      <w:r w:rsidRPr="00EB2246">
        <w:rPr>
          <w:rFonts w:asciiTheme="majorHAnsi" w:eastAsia="Arial Narrow" w:hAnsiTheme="majorHAnsi" w:cstheme="majorHAnsi"/>
          <w:noProof/>
          <w:color w:val="000000"/>
          <w:sz w:val="20"/>
          <w:szCs w:val="20"/>
          <w:lang w:val="en-US"/>
        </w:rPr>
        <w:tab/>
        <w:t>B, C, C1</w:t>
      </w:r>
    </w:p>
    <w:p w14:paraId="7D98F743"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7052C5D7"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p w14:paraId="327CB6BA" w14:textId="77777777" w:rsidR="00C64B2B" w:rsidRPr="00EB2246" w:rsidRDefault="00C64B2B" w:rsidP="00887DFD">
      <w:pPr>
        <w:shd w:val="clear" w:color="auto" w:fill="FFFFFF"/>
        <w:spacing w:after="0" w:line="240" w:lineRule="auto"/>
        <w:jc w:val="both"/>
        <w:rPr>
          <w:rFonts w:asciiTheme="majorHAnsi" w:eastAsia="Arial Narrow" w:hAnsiTheme="majorHAnsi" w:cstheme="majorHAnsi"/>
          <w:noProof/>
          <w:color w:val="000000"/>
          <w:sz w:val="20"/>
          <w:szCs w:val="20"/>
          <w:lang w:val="en-US"/>
        </w:rPr>
      </w:pPr>
    </w:p>
    <w:sectPr w:rsidR="00C64B2B" w:rsidRPr="00EB2246" w:rsidSect="006977AE">
      <w:pgSz w:w="11906" w:h="16838"/>
      <w:pgMar w:top="81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33C3" w14:textId="77777777" w:rsidR="00376C61" w:rsidRDefault="00376C61" w:rsidP="0023748C">
      <w:pPr>
        <w:spacing w:after="0" w:line="240" w:lineRule="auto"/>
      </w:pPr>
      <w:r>
        <w:separator/>
      </w:r>
    </w:p>
  </w:endnote>
  <w:endnote w:type="continuationSeparator" w:id="0">
    <w:p w14:paraId="5DBFD104" w14:textId="77777777" w:rsidR="00376C61" w:rsidRDefault="00376C61" w:rsidP="0023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A703" w14:textId="77777777" w:rsidR="00376C61" w:rsidRDefault="00376C61" w:rsidP="0023748C">
      <w:pPr>
        <w:spacing w:after="0" w:line="240" w:lineRule="auto"/>
      </w:pPr>
      <w:r>
        <w:separator/>
      </w:r>
    </w:p>
  </w:footnote>
  <w:footnote w:type="continuationSeparator" w:id="0">
    <w:p w14:paraId="59AB69D4" w14:textId="77777777" w:rsidR="00376C61" w:rsidRDefault="00376C61" w:rsidP="00237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7A3347C"/>
    <w:multiLevelType w:val="multilevel"/>
    <w:tmpl w:val="5D66727C"/>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 w15:restartNumberingAfterBreak="0">
    <w:nsid w:val="091343E6"/>
    <w:multiLevelType w:val="hybridMultilevel"/>
    <w:tmpl w:val="23EEAF3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15:restartNumberingAfterBreak="0">
    <w:nsid w:val="0D8C67CB"/>
    <w:multiLevelType w:val="hybridMultilevel"/>
    <w:tmpl w:val="53F8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B792B"/>
    <w:multiLevelType w:val="hybridMultilevel"/>
    <w:tmpl w:val="5BAE91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D1237F"/>
    <w:multiLevelType w:val="hybridMultilevel"/>
    <w:tmpl w:val="E49256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161055"/>
    <w:multiLevelType w:val="hybridMultilevel"/>
    <w:tmpl w:val="5CD4B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707C57"/>
    <w:multiLevelType w:val="hybridMultilevel"/>
    <w:tmpl w:val="CAAA5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3EA3170"/>
    <w:multiLevelType w:val="multilevel"/>
    <w:tmpl w:val="9614126A"/>
    <w:lvl w:ilvl="0">
      <w:start w:val="1980"/>
      <w:numFmt w:val="decimal"/>
      <w:lvlText w:val="%1"/>
      <w:lvlJc w:val="left"/>
      <w:pPr>
        <w:ind w:left="915" w:hanging="915"/>
      </w:pPr>
      <w:rPr>
        <w:rFonts w:hint="default"/>
      </w:rPr>
    </w:lvl>
    <w:lvl w:ilvl="1">
      <w:start w:val="198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F04B3F"/>
    <w:multiLevelType w:val="hybridMultilevel"/>
    <w:tmpl w:val="464E8242"/>
    <w:lvl w:ilvl="0" w:tplc="8C0AD858">
      <w:numFmt w:val="bullet"/>
      <w:lvlText w:val="•"/>
      <w:lvlJc w:val="left"/>
      <w:pPr>
        <w:ind w:left="2160" w:hanging="360"/>
      </w:pPr>
      <w:rPr>
        <w:rFonts w:ascii="Arial Narrow" w:eastAsia="MS Mincho" w:hAnsi="Arial Narro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022FAB"/>
    <w:multiLevelType w:val="hybridMultilevel"/>
    <w:tmpl w:val="D8F4B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217363"/>
    <w:multiLevelType w:val="hybridMultilevel"/>
    <w:tmpl w:val="CEEA5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3C1F2F"/>
    <w:multiLevelType w:val="hybridMultilevel"/>
    <w:tmpl w:val="9418E5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A24A3"/>
    <w:multiLevelType w:val="hybridMultilevel"/>
    <w:tmpl w:val="7BBE8F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3470177"/>
    <w:multiLevelType w:val="hybridMultilevel"/>
    <w:tmpl w:val="A8E6EB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3D3157C"/>
    <w:multiLevelType w:val="hybridMultilevel"/>
    <w:tmpl w:val="E2FEB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5130E86"/>
    <w:multiLevelType w:val="hybridMultilevel"/>
    <w:tmpl w:val="A302E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54F7D1A"/>
    <w:multiLevelType w:val="hybridMultilevel"/>
    <w:tmpl w:val="35E6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00070"/>
    <w:multiLevelType w:val="hybridMultilevel"/>
    <w:tmpl w:val="A6164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9653BCB"/>
    <w:multiLevelType w:val="hybridMultilevel"/>
    <w:tmpl w:val="45F65F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A111B34"/>
    <w:multiLevelType w:val="hybridMultilevel"/>
    <w:tmpl w:val="B81C9DC8"/>
    <w:lvl w:ilvl="0" w:tplc="0409000F">
      <w:start w:val="1"/>
      <w:numFmt w:val="decimal"/>
      <w:lvlText w:val="%1."/>
      <w:lvlJc w:val="left"/>
      <w:pPr>
        <w:ind w:left="-475" w:hanging="360"/>
      </w:pPr>
    </w:lvl>
    <w:lvl w:ilvl="1" w:tplc="04090019" w:tentative="1">
      <w:start w:val="1"/>
      <w:numFmt w:val="lowerLetter"/>
      <w:lvlText w:val="%2."/>
      <w:lvlJc w:val="left"/>
      <w:pPr>
        <w:ind w:left="245" w:hanging="360"/>
      </w:pPr>
    </w:lvl>
    <w:lvl w:ilvl="2" w:tplc="0409001B" w:tentative="1">
      <w:start w:val="1"/>
      <w:numFmt w:val="lowerRoman"/>
      <w:lvlText w:val="%3."/>
      <w:lvlJc w:val="right"/>
      <w:pPr>
        <w:ind w:left="965" w:hanging="180"/>
      </w:pPr>
    </w:lvl>
    <w:lvl w:ilvl="3" w:tplc="0409000F" w:tentative="1">
      <w:start w:val="1"/>
      <w:numFmt w:val="decimal"/>
      <w:lvlText w:val="%4."/>
      <w:lvlJc w:val="left"/>
      <w:pPr>
        <w:ind w:left="1685" w:hanging="360"/>
      </w:pPr>
    </w:lvl>
    <w:lvl w:ilvl="4" w:tplc="04090019" w:tentative="1">
      <w:start w:val="1"/>
      <w:numFmt w:val="lowerLetter"/>
      <w:lvlText w:val="%5."/>
      <w:lvlJc w:val="left"/>
      <w:pPr>
        <w:ind w:left="2405" w:hanging="360"/>
      </w:pPr>
    </w:lvl>
    <w:lvl w:ilvl="5" w:tplc="0409001B" w:tentative="1">
      <w:start w:val="1"/>
      <w:numFmt w:val="lowerRoman"/>
      <w:lvlText w:val="%6."/>
      <w:lvlJc w:val="right"/>
      <w:pPr>
        <w:ind w:left="3125" w:hanging="180"/>
      </w:pPr>
    </w:lvl>
    <w:lvl w:ilvl="6" w:tplc="0409000F" w:tentative="1">
      <w:start w:val="1"/>
      <w:numFmt w:val="decimal"/>
      <w:lvlText w:val="%7."/>
      <w:lvlJc w:val="left"/>
      <w:pPr>
        <w:ind w:left="3845" w:hanging="360"/>
      </w:pPr>
    </w:lvl>
    <w:lvl w:ilvl="7" w:tplc="04090019" w:tentative="1">
      <w:start w:val="1"/>
      <w:numFmt w:val="lowerLetter"/>
      <w:lvlText w:val="%8."/>
      <w:lvlJc w:val="left"/>
      <w:pPr>
        <w:ind w:left="4565" w:hanging="360"/>
      </w:pPr>
    </w:lvl>
    <w:lvl w:ilvl="8" w:tplc="0409001B" w:tentative="1">
      <w:start w:val="1"/>
      <w:numFmt w:val="lowerRoman"/>
      <w:lvlText w:val="%9."/>
      <w:lvlJc w:val="right"/>
      <w:pPr>
        <w:ind w:left="5285" w:hanging="180"/>
      </w:pPr>
    </w:lvl>
  </w:abstractNum>
  <w:abstractNum w:abstractNumId="21" w15:restartNumberingAfterBreak="0">
    <w:nsid w:val="2C6843A7"/>
    <w:multiLevelType w:val="hybridMultilevel"/>
    <w:tmpl w:val="44F6EB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1FF4717"/>
    <w:multiLevelType w:val="hybridMultilevel"/>
    <w:tmpl w:val="DC727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30F72A1"/>
    <w:multiLevelType w:val="hybridMultilevel"/>
    <w:tmpl w:val="D5D6EC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8984C87"/>
    <w:multiLevelType w:val="hybridMultilevel"/>
    <w:tmpl w:val="A6BC1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90A77"/>
    <w:multiLevelType w:val="hybridMultilevel"/>
    <w:tmpl w:val="774AB8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3DE65F6B"/>
    <w:multiLevelType w:val="hybridMultilevel"/>
    <w:tmpl w:val="9E84BA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1034418"/>
    <w:multiLevelType w:val="hybridMultilevel"/>
    <w:tmpl w:val="192AB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27C4A83"/>
    <w:multiLevelType w:val="hybridMultilevel"/>
    <w:tmpl w:val="7262A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386040"/>
    <w:multiLevelType w:val="hybridMultilevel"/>
    <w:tmpl w:val="AFA0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44063"/>
    <w:multiLevelType w:val="multilevel"/>
    <w:tmpl w:val="A0E62700"/>
    <w:lvl w:ilvl="0">
      <w:start w:val="1996"/>
      <w:numFmt w:val="decimal"/>
      <w:lvlText w:val="%1"/>
      <w:lvlJc w:val="left"/>
      <w:pPr>
        <w:ind w:left="780" w:hanging="780"/>
      </w:pPr>
      <w:rPr>
        <w:rFonts w:cs="Times New Roman" w:hint="default"/>
        <w:b w:val="0"/>
      </w:rPr>
    </w:lvl>
    <w:lvl w:ilvl="1">
      <w:start w:val="1999"/>
      <w:numFmt w:val="decimal"/>
      <w:lvlText w:val="%1-%2"/>
      <w:lvlJc w:val="left"/>
      <w:pPr>
        <w:ind w:left="780" w:hanging="780"/>
      </w:pPr>
      <w:rPr>
        <w:rFonts w:cs="Times New Roman" w:hint="default"/>
        <w:b w:val="0"/>
      </w:rPr>
    </w:lvl>
    <w:lvl w:ilvl="2">
      <w:start w:val="1"/>
      <w:numFmt w:val="decimal"/>
      <w:lvlText w:val="%1-%2.%3"/>
      <w:lvlJc w:val="left"/>
      <w:pPr>
        <w:ind w:left="780" w:hanging="780"/>
      </w:pPr>
      <w:rPr>
        <w:rFonts w:cs="Times New Roman" w:hint="default"/>
        <w:b w:val="0"/>
      </w:rPr>
    </w:lvl>
    <w:lvl w:ilvl="3">
      <w:start w:val="1"/>
      <w:numFmt w:val="decimal"/>
      <w:lvlText w:val="%1-%2.%3.%4"/>
      <w:lvlJc w:val="left"/>
      <w:pPr>
        <w:ind w:left="780" w:hanging="7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15:restartNumberingAfterBreak="0">
    <w:nsid w:val="4DEE6653"/>
    <w:multiLevelType w:val="hybridMultilevel"/>
    <w:tmpl w:val="71925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0771CD6"/>
    <w:multiLevelType w:val="hybridMultilevel"/>
    <w:tmpl w:val="FE3878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0BD312E"/>
    <w:multiLevelType w:val="hybridMultilevel"/>
    <w:tmpl w:val="E7008C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19464CA"/>
    <w:multiLevelType w:val="multilevel"/>
    <w:tmpl w:val="A718F60A"/>
    <w:lvl w:ilvl="0">
      <w:start w:val="2003"/>
      <w:numFmt w:val="decimal"/>
      <w:lvlText w:val="%1"/>
      <w:lvlJc w:val="left"/>
      <w:pPr>
        <w:ind w:left="780" w:hanging="780"/>
      </w:pPr>
      <w:rPr>
        <w:rFonts w:ascii="Arial Narrow" w:hAnsi="Arial Narrow" w:hint="default"/>
        <w:sz w:val="20"/>
      </w:rPr>
    </w:lvl>
    <w:lvl w:ilvl="1">
      <w:start w:val="2004"/>
      <w:numFmt w:val="decimal"/>
      <w:lvlText w:val="%1-%2"/>
      <w:lvlJc w:val="left"/>
      <w:pPr>
        <w:ind w:left="780" w:hanging="780"/>
      </w:pPr>
      <w:rPr>
        <w:rFonts w:ascii="Arial Narrow" w:hAnsi="Arial Narrow" w:hint="default"/>
        <w:sz w:val="20"/>
      </w:rPr>
    </w:lvl>
    <w:lvl w:ilvl="2">
      <w:start w:val="1"/>
      <w:numFmt w:val="decimal"/>
      <w:lvlText w:val="%1-%2.%3"/>
      <w:lvlJc w:val="left"/>
      <w:pPr>
        <w:ind w:left="780" w:hanging="780"/>
      </w:pPr>
      <w:rPr>
        <w:rFonts w:ascii="Arial Narrow" w:hAnsi="Arial Narrow" w:hint="default"/>
        <w:sz w:val="20"/>
      </w:rPr>
    </w:lvl>
    <w:lvl w:ilvl="3">
      <w:start w:val="1"/>
      <w:numFmt w:val="decimal"/>
      <w:lvlText w:val="%1-%2.%3.%4"/>
      <w:lvlJc w:val="left"/>
      <w:pPr>
        <w:ind w:left="780" w:hanging="78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440" w:hanging="144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800" w:hanging="1800"/>
      </w:pPr>
      <w:rPr>
        <w:rFonts w:ascii="Arial Narrow" w:hAnsi="Arial Narrow" w:hint="default"/>
        <w:sz w:val="20"/>
      </w:rPr>
    </w:lvl>
  </w:abstractNum>
  <w:abstractNum w:abstractNumId="35" w15:restartNumberingAfterBreak="0">
    <w:nsid w:val="51D80109"/>
    <w:multiLevelType w:val="hybridMultilevel"/>
    <w:tmpl w:val="EAD2018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4D064C4"/>
    <w:multiLevelType w:val="hybridMultilevel"/>
    <w:tmpl w:val="F022F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77E4DDF"/>
    <w:multiLevelType w:val="hybridMultilevel"/>
    <w:tmpl w:val="722EDB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C1436E1"/>
    <w:multiLevelType w:val="hybridMultilevel"/>
    <w:tmpl w:val="3BC42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2B62567"/>
    <w:multiLevelType w:val="hybridMultilevel"/>
    <w:tmpl w:val="34308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42412E5"/>
    <w:multiLevelType w:val="hybridMultilevel"/>
    <w:tmpl w:val="394A2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9AD6B20"/>
    <w:multiLevelType w:val="hybridMultilevel"/>
    <w:tmpl w:val="E31648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AF34514"/>
    <w:multiLevelType w:val="hybridMultilevel"/>
    <w:tmpl w:val="AED81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B2F3E54"/>
    <w:multiLevelType w:val="hybridMultilevel"/>
    <w:tmpl w:val="AB50A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BFF6415"/>
    <w:multiLevelType w:val="hybridMultilevel"/>
    <w:tmpl w:val="89F03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C204455"/>
    <w:multiLevelType w:val="hybridMultilevel"/>
    <w:tmpl w:val="7D68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C5175C"/>
    <w:multiLevelType w:val="hybridMultilevel"/>
    <w:tmpl w:val="A378A4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E546591"/>
    <w:multiLevelType w:val="hybridMultilevel"/>
    <w:tmpl w:val="533EE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51624BD"/>
    <w:multiLevelType w:val="multilevel"/>
    <w:tmpl w:val="2B944B54"/>
    <w:styleLink w:val="WWNum1"/>
    <w:lvl w:ilvl="0">
      <w:start w:val="1"/>
      <w:numFmt w:val="decimal"/>
      <w:lvlText w:val="%1."/>
      <w:lvlJc w:val="left"/>
      <w:rPr>
        <w:rFonts w:ascii="Arial" w:hAnsi="Arial" w:cs="Arial"/>
        <w:color w:val="111111"/>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75A04D2E"/>
    <w:multiLevelType w:val="hybridMultilevel"/>
    <w:tmpl w:val="60589C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8855F4E"/>
    <w:multiLevelType w:val="hybridMultilevel"/>
    <w:tmpl w:val="E7A2C592"/>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1" w15:restartNumberingAfterBreak="0">
    <w:nsid w:val="7A1D7847"/>
    <w:multiLevelType w:val="hybridMultilevel"/>
    <w:tmpl w:val="BC6877B4"/>
    <w:lvl w:ilvl="0" w:tplc="A62A2C74">
      <w:start w:val="1998"/>
      <w:numFmt w:val="bullet"/>
      <w:lvlText w:val="-"/>
      <w:lvlJc w:val="left"/>
      <w:pPr>
        <w:ind w:left="1800" w:hanging="36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DDF16CB"/>
    <w:multiLevelType w:val="hybridMultilevel"/>
    <w:tmpl w:val="4ABA2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19"/>
  </w:num>
  <w:num w:numId="3">
    <w:abstractNumId w:val="20"/>
  </w:num>
  <w:num w:numId="4">
    <w:abstractNumId w:val="44"/>
  </w:num>
  <w:num w:numId="5">
    <w:abstractNumId w:val="47"/>
  </w:num>
  <w:num w:numId="6">
    <w:abstractNumId w:val="11"/>
  </w:num>
  <w:num w:numId="7">
    <w:abstractNumId w:val="5"/>
  </w:num>
  <w:num w:numId="8">
    <w:abstractNumId w:val="41"/>
  </w:num>
  <w:num w:numId="9">
    <w:abstractNumId w:val="8"/>
  </w:num>
  <w:num w:numId="10">
    <w:abstractNumId w:val="30"/>
  </w:num>
  <w:num w:numId="11">
    <w:abstractNumId w:val="34"/>
  </w:num>
  <w:num w:numId="12">
    <w:abstractNumId w:val="3"/>
  </w:num>
  <w:num w:numId="13">
    <w:abstractNumId w:val="1"/>
  </w:num>
  <w:num w:numId="14">
    <w:abstractNumId w:val="46"/>
  </w:num>
  <w:num w:numId="15">
    <w:abstractNumId w:val="52"/>
  </w:num>
  <w:num w:numId="16">
    <w:abstractNumId w:val="35"/>
  </w:num>
  <w:num w:numId="17">
    <w:abstractNumId w:val="4"/>
  </w:num>
  <w:num w:numId="18">
    <w:abstractNumId w:val="7"/>
  </w:num>
  <w:num w:numId="19">
    <w:abstractNumId w:val="23"/>
  </w:num>
  <w:num w:numId="20">
    <w:abstractNumId w:val="39"/>
  </w:num>
  <w:num w:numId="21">
    <w:abstractNumId w:val="15"/>
  </w:num>
  <w:num w:numId="22">
    <w:abstractNumId w:val="31"/>
  </w:num>
  <w:num w:numId="23">
    <w:abstractNumId w:val="10"/>
  </w:num>
  <w:num w:numId="24">
    <w:abstractNumId w:val="6"/>
  </w:num>
  <w:num w:numId="25">
    <w:abstractNumId w:val="18"/>
  </w:num>
  <w:num w:numId="26">
    <w:abstractNumId w:val="26"/>
  </w:num>
  <w:num w:numId="27">
    <w:abstractNumId w:val="21"/>
  </w:num>
  <w:num w:numId="28">
    <w:abstractNumId w:val="25"/>
  </w:num>
  <w:num w:numId="29">
    <w:abstractNumId w:val="14"/>
  </w:num>
  <w:num w:numId="30">
    <w:abstractNumId w:val="13"/>
  </w:num>
  <w:num w:numId="31">
    <w:abstractNumId w:val="27"/>
  </w:num>
  <w:num w:numId="32">
    <w:abstractNumId w:val="40"/>
  </w:num>
  <w:num w:numId="33">
    <w:abstractNumId w:val="28"/>
  </w:num>
  <w:num w:numId="34">
    <w:abstractNumId w:val="36"/>
  </w:num>
  <w:num w:numId="35">
    <w:abstractNumId w:val="42"/>
  </w:num>
  <w:num w:numId="36">
    <w:abstractNumId w:val="45"/>
  </w:num>
  <w:num w:numId="37">
    <w:abstractNumId w:val="37"/>
  </w:num>
  <w:num w:numId="38">
    <w:abstractNumId w:val="32"/>
  </w:num>
  <w:num w:numId="39">
    <w:abstractNumId w:val="49"/>
  </w:num>
  <w:num w:numId="40">
    <w:abstractNumId w:val="38"/>
  </w:num>
  <w:num w:numId="41">
    <w:abstractNumId w:val="16"/>
  </w:num>
  <w:num w:numId="42">
    <w:abstractNumId w:val="22"/>
  </w:num>
  <w:num w:numId="43">
    <w:abstractNumId w:val="48"/>
  </w:num>
  <w:num w:numId="44">
    <w:abstractNumId w:val="9"/>
  </w:num>
  <w:num w:numId="45">
    <w:abstractNumId w:val="43"/>
  </w:num>
  <w:num w:numId="46">
    <w:abstractNumId w:val="50"/>
  </w:num>
  <w:num w:numId="47">
    <w:abstractNumId w:val="24"/>
  </w:num>
  <w:num w:numId="48">
    <w:abstractNumId w:val="12"/>
  </w:num>
  <w:num w:numId="49">
    <w:abstractNumId w:val="51"/>
  </w:num>
  <w:num w:numId="50">
    <w:abstractNumId w:val="29"/>
  </w:num>
  <w:num w:numId="51">
    <w:abstractNumId w:val="17"/>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E0"/>
    <w:rsid w:val="0000132B"/>
    <w:rsid w:val="0000538F"/>
    <w:rsid w:val="000056E5"/>
    <w:rsid w:val="00006DAC"/>
    <w:rsid w:val="000132BB"/>
    <w:rsid w:val="00013FBB"/>
    <w:rsid w:val="00022E2B"/>
    <w:rsid w:val="00031266"/>
    <w:rsid w:val="000327A6"/>
    <w:rsid w:val="00034F23"/>
    <w:rsid w:val="00042268"/>
    <w:rsid w:val="000439FD"/>
    <w:rsid w:val="00046182"/>
    <w:rsid w:val="000463F8"/>
    <w:rsid w:val="000479EB"/>
    <w:rsid w:val="00051C5A"/>
    <w:rsid w:val="00075C76"/>
    <w:rsid w:val="00077A19"/>
    <w:rsid w:val="00084F0E"/>
    <w:rsid w:val="000861F5"/>
    <w:rsid w:val="000878AB"/>
    <w:rsid w:val="000A047B"/>
    <w:rsid w:val="000A11BF"/>
    <w:rsid w:val="000B77EA"/>
    <w:rsid w:val="000C02E0"/>
    <w:rsid w:val="000C1FCE"/>
    <w:rsid w:val="000D005D"/>
    <w:rsid w:val="000D2055"/>
    <w:rsid w:val="000D40B5"/>
    <w:rsid w:val="000D64A1"/>
    <w:rsid w:val="000D696C"/>
    <w:rsid w:val="000D6FB2"/>
    <w:rsid w:val="000D7020"/>
    <w:rsid w:val="000E0483"/>
    <w:rsid w:val="000E07EA"/>
    <w:rsid w:val="000E7589"/>
    <w:rsid w:val="000E7A89"/>
    <w:rsid w:val="000F05D2"/>
    <w:rsid w:val="000F2E9C"/>
    <w:rsid w:val="000F7E67"/>
    <w:rsid w:val="00102DBE"/>
    <w:rsid w:val="001132D1"/>
    <w:rsid w:val="00115369"/>
    <w:rsid w:val="001242DE"/>
    <w:rsid w:val="0013214D"/>
    <w:rsid w:val="00132486"/>
    <w:rsid w:val="00134B90"/>
    <w:rsid w:val="001423C0"/>
    <w:rsid w:val="00142CA2"/>
    <w:rsid w:val="001462D0"/>
    <w:rsid w:val="00147438"/>
    <w:rsid w:val="00147886"/>
    <w:rsid w:val="00157785"/>
    <w:rsid w:val="00160298"/>
    <w:rsid w:val="00160E19"/>
    <w:rsid w:val="00163447"/>
    <w:rsid w:val="0016669C"/>
    <w:rsid w:val="00181235"/>
    <w:rsid w:val="00181702"/>
    <w:rsid w:val="001923D0"/>
    <w:rsid w:val="00193EAA"/>
    <w:rsid w:val="001B414E"/>
    <w:rsid w:val="001B6CAA"/>
    <w:rsid w:val="001C3056"/>
    <w:rsid w:val="001D3D4B"/>
    <w:rsid w:val="001D5155"/>
    <w:rsid w:val="001E54B5"/>
    <w:rsid w:val="001F15E9"/>
    <w:rsid w:val="001F7891"/>
    <w:rsid w:val="00200024"/>
    <w:rsid w:val="00200C87"/>
    <w:rsid w:val="002058B0"/>
    <w:rsid w:val="00205EDA"/>
    <w:rsid w:val="00224EB7"/>
    <w:rsid w:val="00225275"/>
    <w:rsid w:val="00231CD9"/>
    <w:rsid w:val="002332FC"/>
    <w:rsid w:val="0023748C"/>
    <w:rsid w:val="002441FC"/>
    <w:rsid w:val="00247256"/>
    <w:rsid w:val="00253545"/>
    <w:rsid w:val="002548AB"/>
    <w:rsid w:val="00256C2F"/>
    <w:rsid w:val="00262196"/>
    <w:rsid w:val="002662E5"/>
    <w:rsid w:val="002713DF"/>
    <w:rsid w:val="002811E0"/>
    <w:rsid w:val="0028513F"/>
    <w:rsid w:val="0029317E"/>
    <w:rsid w:val="00293AE7"/>
    <w:rsid w:val="002A3ED1"/>
    <w:rsid w:val="002A41C6"/>
    <w:rsid w:val="002A6F4D"/>
    <w:rsid w:val="002A7579"/>
    <w:rsid w:val="002B29AA"/>
    <w:rsid w:val="002B4FB8"/>
    <w:rsid w:val="002B6C3C"/>
    <w:rsid w:val="002C2A43"/>
    <w:rsid w:val="002C471B"/>
    <w:rsid w:val="002E21C9"/>
    <w:rsid w:val="002E42C6"/>
    <w:rsid w:val="002F465C"/>
    <w:rsid w:val="002F4B45"/>
    <w:rsid w:val="0030197B"/>
    <w:rsid w:val="00301C3B"/>
    <w:rsid w:val="003033F0"/>
    <w:rsid w:val="00304E78"/>
    <w:rsid w:val="00305D89"/>
    <w:rsid w:val="00314742"/>
    <w:rsid w:val="00321A52"/>
    <w:rsid w:val="00340FBA"/>
    <w:rsid w:val="003415EE"/>
    <w:rsid w:val="00341A24"/>
    <w:rsid w:val="00342AD0"/>
    <w:rsid w:val="0035706A"/>
    <w:rsid w:val="003654FA"/>
    <w:rsid w:val="0037138A"/>
    <w:rsid w:val="0037503D"/>
    <w:rsid w:val="00376C61"/>
    <w:rsid w:val="003807B0"/>
    <w:rsid w:val="003855EB"/>
    <w:rsid w:val="003926B0"/>
    <w:rsid w:val="00396141"/>
    <w:rsid w:val="003A1EE4"/>
    <w:rsid w:val="003B02D9"/>
    <w:rsid w:val="003B34C8"/>
    <w:rsid w:val="003C3C72"/>
    <w:rsid w:val="003D0A60"/>
    <w:rsid w:val="003D27DB"/>
    <w:rsid w:val="003F687A"/>
    <w:rsid w:val="00400B39"/>
    <w:rsid w:val="0040273A"/>
    <w:rsid w:val="00404778"/>
    <w:rsid w:val="004064A5"/>
    <w:rsid w:val="0041197E"/>
    <w:rsid w:val="0042035E"/>
    <w:rsid w:val="004222A7"/>
    <w:rsid w:val="00422A21"/>
    <w:rsid w:val="0043320B"/>
    <w:rsid w:val="0043549D"/>
    <w:rsid w:val="004357AA"/>
    <w:rsid w:val="00441030"/>
    <w:rsid w:val="00442674"/>
    <w:rsid w:val="00447E18"/>
    <w:rsid w:val="00464B1A"/>
    <w:rsid w:val="00466940"/>
    <w:rsid w:val="00466A6B"/>
    <w:rsid w:val="0047017F"/>
    <w:rsid w:val="00473286"/>
    <w:rsid w:val="00474BE4"/>
    <w:rsid w:val="00475693"/>
    <w:rsid w:val="004820C6"/>
    <w:rsid w:val="0048440C"/>
    <w:rsid w:val="00486CFC"/>
    <w:rsid w:val="00496904"/>
    <w:rsid w:val="004B3627"/>
    <w:rsid w:val="004B5897"/>
    <w:rsid w:val="004B7EB0"/>
    <w:rsid w:val="004C3304"/>
    <w:rsid w:val="004D2B09"/>
    <w:rsid w:val="004D3A7D"/>
    <w:rsid w:val="004D7572"/>
    <w:rsid w:val="004E5E09"/>
    <w:rsid w:val="004E7FEE"/>
    <w:rsid w:val="004F09B3"/>
    <w:rsid w:val="004F0A57"/>
    <w:rsid w:val="004F304C"/>
    <w:rsid w:val="00500884"/>
    <w:rsid w:val="00512882"/>
    <w:rsid w:val="00515577"/>
    <w:rsid w:val="00530BBC"/>
    <w:rsid w:val="0054627B"/>
    <w:rsid w:val="00553FE2"/>
    <w:rsid w:val="00554527"/>
    <w:rsid w:val="005551A5"/>
    <w:rsid w:val="00556790"/>
    <w:rsid w:val="0057794E"/>
    <w:rsid w:val="00590399"/>
    <w:rsid w:val="005912FE"/>
    <w:rsid w:val="005916FD"/>
    <w:rsid w:val="00596FE4"/>
    <w:rsid w:val="005A597E"/>
    <w:rsid w:val="005A77EF"/>
    <w:rsid w:val="005C47C3"/>
    <w:rsid w:val="005D14E8"/>
    <w:rsid w:val="005D18AC"/>
    <w:rsid w:val="005D3688"/>
    <w:rsid w:val="005E264E"/>
    <w:rsid w:val="005E3F58"/>
    <w:rsid w:val="005F08FF"/>
    <w:rsid w:val="005F1259"/>
    <w:rsid w:val="005F2DE0"/>
    <w:rsid w:val="005F40FE"/>
    <w:rsid w:val="005F66FD"/>
    <w:rsid w:val="00602087"/>
    <w:rsid w:val="00602ECB"/>
    <w:rsid w:val="0060601A"/>
    <w:rsid w:val="00606E30"/>
    <w:rsid w:val="0061735F"/>
    <w:rsid w:val="006302B1"/>
    <w:rsid w:val="006302B7"/>
    <w:rsid w:val="00631BF8"/>
    <w:rsid w:val="006344E1"/>
    <w:rsid w:val="006371F7"/>
    <w:rsid w:val="006378B5"/>
    <w:rsid w:val="00640C23"/>
    <w:rsid w:val="00650209"/>
    <w:rsid w:val="00653AAA"/>
    <w:rsid w:val="00653E5B"/>
    <w:rsid w:val="00656823"/>
    <w:rsid w:val="00661E9E"/>
    <w:rsid w:val="00662C41"/>
    <w:rsid w:val="0067279B"/>
    <w:rsid w:val="00672EBB"/>
    <w:rsid w:val="00684D5E"/>
    <w:rsid w:val="006977AE"/>
    <w:rsid w:val="006A3130"/>
    <w:rsid w:val="006A713A"/>
    <w:rsid w:val="006C3551"/>
    <w:rsid w:val="006C35F7"/>
    <w:rsid w:val="006C3F04"/>
    <w:rsid w:val="006D4087"/>
    <w:rsid w:val="006D79DE"/>
    <w:rsid w:val="006E22D2"/>
    <w:rsid w:val="006E67F9"/>
    <w:rsid w:val="006F0532"/>
    <w:rsid w:val="006F239A"/>
    <w:rsid w:val="006F35DD"/>
    <w:rsid w:val="006F63B5"/>
    <w:rsid w:val="006F6BCA"/>
    <w:rsid w:val="006F6CC5"/>
    <w:rsid w:val="0070082E"/>
    <w:rsid w:val="007020D4"/>
    <w:rsid w:val="00712F38"/>
    <w:rsid w:val="00726A23"/>
    <w:rsid w:val="00730655"/>
    <w:rsid w:val="007374EB"/>
    <w:rsid w:val="00744A5D"/>
    <w:rsid w:val="00755D26"/>
    <w:rsid w:val="007711A5"/>
    <w:rsid w:val="0077263F"/>
    <w:rsid w:val="0077276D"/>
    <w:rsid w:val="0077510E"/>
    <w:rsid w:val="007849E5"/>
    <w:rsid w:val="00786771"/>
    <w:rsid w:val="00793998"/>
    <w:rsid w:val="007A1304"/>
    <w:rsid w:val="007A1B1D"/>
    <w:rsid w:val="007B7DE1"/>
    <w:rsid w:val="007C05AB"/>
    <w:rsid w:val="007D6CE9"/>
    <w:rsid w:val="007E5EF1"/>
    <w:rsid w:val="007F0A00"/>
    <w:rsid w:val="007F1179"/>
    <w:rsid w:val="007F344D"/>
    <w:rsid w:val="007F797E"/>
    <w:rsid w:val="0081188E"/>
    <w:rsid w:val="0081369F"/>
    <w:rsid w:val="00814480"/>
    <w:rsid w:val="0081718F"/>
    <w:rsid w:val="00837FE9"/>
    <w:rsid w:val="00841980"/>
    <w:rsid w:val="0084287B"/>
    <w:rsid w:val="00842907"/>
    <w:rsid w:val="00843C2F"/>
    <w:rsid w:val="0084678B"/>
    <w:rsid w:val="00855D52"/>
    <w:rsid w:val="0085627E"/>
    <w:rsid w:val="0086136A"/>
    <w:rsid w:val="008635D9"/>
    <w:rsid w:val="00863C67"/>
    <w:rsid w:val="00877B80"/>
    <w:rsid w:val="00881026"/>
    <w:rsid w:val="00881CB5"/>
    <w:rsid w:val="00887C05"/>
    <w:rsid w:val="00887DFD"/>
    <w:rsid w:val="008B5303"/>
    <w:rsid w:val="008B7EC4"/>
    <w:rsid w:val="008C1DDA"/>
    <w:rsid w:val="008D2315"/>
    <w:rsid w:val="008E1AE0"/>
    <w:rsid w:val="008E5505"/>
    <w:rsid w:val="008F0D3F"/>
    <w:rsid w:val="008F2008"/>
    <w:rsid w:val="008F2DFA"/>
    <w:rsid w:val="00902C27"/>
    <w:rsid w:val="00904EED"/>
    <w:rsid w:val="00907352"/>
    <w:rsid w:val="0091476C"/>
    <w:rsid w:val="00915977"/>
    <w:rsid w:val="00915A5A"/>
    <w:rsid w:val="00916889"/>
    <w:rsid w:val="0092490C"/>
    <w:rsid w:val="009325B9"/>
    <w:rsid w:val="00940E97"/>
    <w:rsid w:val="0095032F"/>
    <w:rsid w:val="00956BE2"/>
    <w:rsid w:val="0097419D"/>
    <w:rsid w:val="00977A5F"/>
    <w:rsid w:val="009810AD"/>
    <w:rsid w:val="00981FD3"/>
    <w:rsid w:val="00984D81"/>
    <w:rsid w:val="00991259"/>
    <w:rsid w:val="009945B5"/>
    <w:rsid w:val="009A245F"/>
    <w:rsid w:val="009C0C50"/>
    <w:rsid w:val="009C14BC"/>
    <w:rsid w:val="009C6551"/>
    <w:rsid w:val="009C6E26"/>
    <w:rsid w:val="009C6FE1"/>
    <w:rsid w:val="009D3A91"/>
    <w:rsid w:val="009E2362"/>
    <w:rsid w:val="009F0B42"/>
    <w:rsid w:val="009F0DAA"/>
    <w:rsid w:val="009F28CF"/>
    <w:rsid w:val="00A006CA"/>
    <w:rsid w:val="00A02AC6"/>
    <w:rsid w:val="00A02E1B"/>
    <w:rsid w:val="00A07301"/>
    <w:rsid w:val="00A207C1"/>
    <w:rsid w:val="00A22EB5"/>
    <w:rsid w:val="00A234CC"/>
    <w:rsid w:val="00A3009A"/>
    <w:rsid w:val="00A31BD9"/>
    <w:rsid w:val="00A36F1E"/>
    <w:rsid w:val="00A42757"/>
    <w:rsid w:val="00A47F20"/>
    <w:rsid w:val="00A50004"/>
    <w:rsid w:val="00A57E4A"/>
    <w:rsid w:val="00A61BEE"/>
    <w:rsid w:val="00A7736F"/>
    <w:rsid w:val="00A77D8E"/>
    <w:rsid w:val="00A80110"/>
    <w:rsid w:val="00A8347D"/>
    <w:rsid w:val="00A9535F"/>
    <w:rsid w:val="00AA2B93"/>
    <w:rsid w:val="00AA4CF5"/>
    <w:rsid w:val="00AB13A2"/>
    <w:rsid w:val="00AB3BD7"/>
    <w:rsid w:val="00AB4D10"/>
    <w:rsid w:val="00AC641C"/>
    <w:rsid w:val="00AD6871"/>
    <w:rsid w:val="00AF2F93"/>
    <w:rsid w:val="00AF79A4"/>
    <w:rsid w:val="00B0163E"/>
    <w:rsid w:val="00B03553"/>
    <w:rsid w:val="00B072F3"/>
    <w:rsid w:val="00B10665"/>
    <w:rsid w:val="00B13E37"/>
    <w:rsid w:val="00B1624B"/>
    <w:rsid w:val="00B207FE"/>
    <w:rsid w:val="00B21628"/>
    <w:rsid w:val="00B26F8C"/>
    <w:rsid w:val="00B32786"/>
    <w:rsid w:val="00B32D07"/>
    <w:rsid w:val="00B36402"/>
    <w:rsid w:val="00B5404B"/>
    <w:rsid w:val="00B60B3B"/>
    <w:rsid w:val="00B61375"/>
    <w:rsid w:val="00B65A0F"/>
    <w:rsid w:val="00B65ED4"/>
    <w:rsid w:val="00B667DC"/>
    <w:rsid w:val="00B709F9"/>
    <w:rsid w:val="00B73975"/>
    <w:rsid w:val="00B74CDA"/>
    <w:rsid w:val="00B76C1E"/>
    <w:rsid w:val="00B7788F"/>
    <w:rsid w:val="00B8043C"/>
    <w:rsid w:val="00B84B47"/>
    <w:rsid w:val="00B86237"/>
    <w:rsid w:val="00B90826"/>
    <w:rsid w:val="00B9261D"/>
    <w:rsid w:val="00B93CF5"/>
    <w:rsid w:val="00B946FB"/>
    <w:rsid w:val="00B97E02"/>
    <w:rsid w:val="00BA17B2"/>
    <w:rsid w:val="00BA3184"/>
    <w:rsid w:val="00BB223E"/>
    <w:rsid w:val="00BB561D"/>
    <w:rsid w:val="00BC17B8"/>
    <w:rsid w:val="00BC2B54"/>
    <w:rsid w:val="00BD107E"/>
    <w:rsid w:val="00BD18D8"/>
    <w:rsid w:val="00BD4142"/>
    <w:rsid w:val="00BD5025"/>
    <w:rsid w:val="00BD735A"/>
    <w:rsid w:val="00BE126F"/>
    <w:rsid w:val="00BE6192"/>
    <w:rsid w:val="00BF2AED"/>
    <w:rsid w:val="00BF470A"/>
    <w:rsid w:val="00BF6652"/>
    <w:rsid w:val="00C0767F"/>
    <w:rsid w:val="00C1005A"/>
    <w:rsid w:val="00C12795"/>
    <w:rsid w:val="00C145DF"/>
    <w:rsid w:val="00C205DD"/>
    <w:rsid w:val="00C23B56"/>
    <w:rsid w:val="00C23EBA"/>
    <w:rsid w:val="00C32E83"/>
    <w:rsid w:val="00C331D7"/>
    <w:rsid w:val="00C43BEB"/>
    <w:rsid w:val="00C51A88"/>
    <w:rsid w:val="00C54E6E"/>
    <w:rsid w:val="00C604D5"/>
    <w:rsid w:val="00C62714"/>
    <w:rsid w:val="00C63EAE"/>
    <w:rsid w:val="00C64B2B"/>
    <w:rsid w:val="00C6646E"/>
    <w:rsid w:val="00C669DC"/>
    <w:rsid w:val="00C67867"/>
    <w:rsid w:val="00C72C04"/>
    <w:rsid w:val="00C7534F"/>
    <w:rsid w:val="00C83698"/>
    <w:rsid w:val="00C87DA3"/>
    <w:rsid w:val="00C94A5F"/>
    <w:rsid w:val="00C95AAC"/>
    <w:rsid w:val="00C96AD9"/>
    <w:rsid w:val="00C96DA5"/>
    <w:rsid w:val="00CA0281"/>
    <w:rsid w:val="00CB0E4F"/>
    <w:rsid w:val="00CB1FA0"/>
    <w:rsid w:val="00CB63F6"/>
    <w:rsid w:val="00CB781C"/>
    <w:rsid w:val="00CC12F3"/>
    <w:rsid w:val="00CC32CA"/>
    <w:rsid w:val="00CC35E4"/>
    <w:rsid w:val="00CC53A3"/>
    <w:rsid w:val="00CD0EB7"/>
    <w:rsid w:val="00CD5E1E"/>
    <w:rsid w:val="00CD6381"/>
    <w:rsid w:val="00CE5E19"/>
    <w:rsid w:val="00CE6593"/>
    <w:rsid w:val="00D009B5"/>
    <w:rsid w:val="00D0105C"/>
    <w:rsid w:val="00D0247D"/>
    <w:rsid w:val="00D04A34"/>
    <w:rsid w:val="00D070E1"/>
    <w:rsid w:val="00D11147"/>
    <w:rsid w:val="00D1624F"/>
    <w:rsid w:val="00D17A5F"/>
    <w:rsid w:val="00D22721"/>
    <w:rsid w:val="00D27B0D"/>
    <w:rsid w:val="00D31DA5"/>
    <w:rsid w:val="00D36F36"/>
    <w:rsid w:val="00D55C84"/>
    <w:rsid w:val="00D6019D"/>
    <w:rsid w:val="00D60BBC"/>
    <w:rsid w:val="00D649E2"/>
    <w:rsid w:val="00D660DC"/>
    <w:rsid w:val="00D7027D"/>
    <w:rsid w:val="00D7607C"/>
    <w:rsid w:val="00D8010C"/>
    <w:rsid w:val="00D84546"/>
    <w:rsid w:val="00D92317"/>
    <w:rsid w:val="00D92FB8"/>
    <w:rsid w:val="00D943F5"/>
    <w:rsid w:val="00DA4A53"/>
    <w:rsid w:val="00DA568F"/>
    <w:rsid w:val="00DB18FA"/>
    <w:rsid w:val="00DB431B"/>
    <w:rsid w:val="00DC1609"/>
    <w:rsid w:val="00DC48AA"/>
    <w:rsid w:val="00DC6A8A"/>
    <w:rsid w:val="00DD21B7"/>
    <w:rsid w:val="00DF20CC"/>
    <w:rsid w:val="00DF48DB"/>
    <w:rsid w:val="00E02B6E"/>
    <w:rsid w:val="00E0487F"/>
    <w:rsid w:val="00E07F0C"/>
    <w:rsid w:val="00E138A3"/>
    <w:rsid w:val="00E16B58"/>
    <w:rsid w:val="00E17E46"/>
    <w:rsid w:val="00E23014"/>
    <w:rsid w:val="00E230A9"/>
    <w:rsid w:val="00E24D2F"/>
    <w:rsid w:val="00E27807"/>
    <w:rsid w:val="00E300AF"/>
    <w:rsid w:val="00E3089D"/>
    <w:rsid w:val="00E3719F"/>
    <w:rsid w:val="00E401EB"/>
    <w:rsid w:val="00E45BB1"/>
    <w:rsid w:val="00E87A03"/>
    <w:rsid w:val="00E94377"/>
    <w:rsid w:val="00EA4970"/>
    <w:rsid w:val="00EB2246"/>
    <w:rsid w:val="00EB478B"/>
    <w:rsid w:val="00EB786E"/>
    <w:rsid w:val="00EB7DFC"/>
    <w:rsid w:val="00EC3CF6"/>
    <w:rsid w:val="00EC553B"/>
    <w:rsid w:val="00ED3715"/>
    <w:rsid w:val="00ED4B73"/>
    <w:rsid w:val="00EE23D4"/>
    <w:rsid w:val="00F04278"/>
    <w:rsid w:val="00F05B04"/>
    <w:rsid w:val="00F10A26"/>
    <w:rsid w:val="00F139CA"/>
    <w:rsid w:val="00F20E1E"/>
    <w:rsid w:val="00F228CD"/>
    <w:rsid w:val="00F24B75"/>
    <w:rsid w:val="00F339B0"/>
    <w:rsid w:val="00F412B0"/>
    <w:rsid w:val="00F41C03"/>
    <w:rsid w:val="00F45194"/>
    <w:rsid w:val="00F50686"/>
    <w:rsid w:val="00F518E8"/>
    <w:rsid w:val="00F61E49"/>
    <w:rsid w:val="00F7462A"/>
    <w:rsid w:val="00F80F1F"/>
    <w:rsid w:val="00F84251"/>
    <w:rsid w:val="00F877EF"/>
    <w:rsid w:val="00F91E16"/>
    <w:rsid w:val="00F93F8C"/>
    <w:rsid w:val="00F95FC1"/>
    <w:rsid w:val="00FA3D03"/>
    <w:rsid w:val="00FB06E7"/>
    <w:rsid w:val="00FB3C9D"/>
    <w:rsid w:val="00FC1C2B"/>
    <w:rsid w:val="00FC381B"/>
    <w:rsid w:val="00FD1026"/>
    <w:rsid w:val="00FD7354"/>
    <w:rsid w:val="00FE096A"/>
    <w:rsid w:val="00FE1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D07C"/>
  <w15:docId w15:val="{EFD0D869-C903-4095-AAE0-82185EC8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DFC"/>
  </w:style>
  <w:style w:type="paragraph" w:styleId="Heading1">
    <w:name w:val="heading 1"/>
    <w:basedOn w:val="Normal"/>
    <w:link w:val="Heading1Char"/>
    <w:uiPriority w:val="9"/>
    <w:qFormat/>
    <w:rsid w:val="006F35D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6F35D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31BD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F35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AE0"/>
    <w:rPr>
      <w:color w:val="0563C1" w:themeColor="hyperlink"/>
      <w:u w:val="single"/>
    </w:rPr>
  </w:style>
  <w:style w:type="table" w:styleId="TableGrid">
    <w:name w:val="Table Grid"/>
    <w:basedOn w:val="TableNormal"/>
    <w:uiPriority w:val="39"/>
    <w:rsid w:val="006F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48C"/>
  </w:style>
  <w:style w:type="paragraph" w:styleId="Footer">
    <w:name w:val="footer"/>
    <w:basedOn w:val="Normal"/>
    <w:link w:val="FooterChar"/>
    <w:uiPriority w:val="99"/>
    <w:unhideWhenUsed/>
    <w:rsid w:val="00237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48C"/>
  </w:style>
  <w:style w:type="paragraph" w:styleId="ListParagraph">
    <w:name w:val="List Paragraph"/>
    <w:basedOn w:val="Normal"/>
    <w:uiPriority w:val="34"/>
    <w:qFormat/>
    <w:rsid w:val="00253545"/>
    <w:pPr>
      <w:spacing w:after="0" w:line="240" w:lineRule="auto"/>
      <w:ind w:left="720"/>
      <w:contextualSpacing/>
    </w:pPr>
    <w:rPr>
      <w:rFonts w:ascii="Times New Roman" w:eastAsia="MS Mincho" w:hAnsi="Times New Roman" w:cs="Times New Roman"/>
      <w:sz w:val="24"/>
      <w:szCs w:val="24"/>
      <w:lang w:val="sq-AL"/>
    </w:rPr>
  </w:style>
  <w:style w:type="character" w:styleId="Strong">
    <w:name w:val="Strong"/>
    <w:basedOn w:val="DefaultParagraphFont"/>
    <w:uiPriority w:val="22"/>
    <w:qFormat/>
    <w:rsid w:val="00631BF8"/>
    <w:rPr>
      <w:b/>
      <w:bCs/>
    </w:rPr>
  </w:style>
  <w:style w:type="paragraph" w:customStyle="1" w:styleId="CVNormal">
    <w:name w:val="CV Normal"/>
    <w:basedOn w:val="Normal"/>
    <w:rsid w:val="0042035E"/>
    <w:pPr>
      <w:suppressAutoHyphens/>
      <w:spacing w:after="0" w:line="240" w:lineRule="auto"/>
      <w:ind w:left="113" w:right="113"/>
    </w:pPr>
    <w:rPr>
      <w:rFonts w:ascii="Arial Narrow" w:eastAsia="Times New Roman" w:hAnsi="Arial Narrow" w:cs="Times New Roman"/>
      <w:sz w:val="20"/>
      <w:szCs w:val="20"/>
      <w:lang w:eastAsia="ar-SA"/>
    </w:rPr>
  </w:style>
  <w:style w:type="paragraph" w:styleId="BalloonText">
    <w:name w:val="Balloon Text"/>
    <w:basedOn w:val="Normal"/>
    <w:link w:val="BalloonTextChar"/>
    <w:uiPriority w:val="99"/>
    <w:semiHidden/>
    <w:unhideWhenUsed/>
    <w:rsid w:val="00BB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1D"/>
    <w:rPr>
      <w:rFonts w:ascii="Tahoma" w:hAnsi="Tahoma" w:cs="Tahoma"/>
      <w:sz w:val="16"/>
      <w:szCs w:val="16"/>
    </w:rPr>
  </w:style>
  <w:style w:type="paragraph" w:styleId="HTMLPreformatted">
    <w:name w:val="HTML Preformatted"/>
    <w:basedOn w:val="Normal"/>
    <w:link w:val="HTMLPreformattedChar"/>
    <w:uiPriority w:val="99"/>
    <w:semiHidden/>
    <w:unhideWhenUsed/>
    <w:rsid w:val="006F3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F35DD"/>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6F35D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6F35DD"/>
    <w:rPr>
      <w:rFonts w:asciiTheme="majorHAnsi" w:eastAsiaTheme="majorEastAsia" w:hAnsiTheme="majorHAnsi" w:cstheme="majorBidi"/>
      <w:b/>
      <w:bCs/>
      <w:color w:val="5B9BD5" w:themeColor="accent1"/>
      <w:sz w:val="26"/>
      <w:szCs w:val="26"/>
    </w:rPr>
  </w:style>
  <w:style w:type="paragraph" w:customStyle="1" w:styleId="InTableCentre">
    <w:name w:val="InTableCentre"/>
    <w:basedOn w:val="Normal"/>
    <w:autoRedefine/>
    <w:rsid w:val="006F35DD"/>
    <w:pPr>
      <w:overflowPunct w:val="0"/>
      <w:autoSpaceDE w:val="0"/>
      <w:autoSpaceDN w:val="0"/>
      <w:adjustRightInd w:val="0"/>
      <w:spacing w:after="0" w:line="240" w:lineRule="auto"/>
      <w:textAlignment w:val="baseline"/>
    </w:pPr>
    <w:rPr>
      <w:rFonts w:ascii="Garamond" w:eastAsia="Times New Roman" w:hAnsi="Garamond" w:cs="Times New Roman"/>
      <w:color w:val="FFFFFF"/>
      <w:sz w:val="20"/>
      <w:szCs w:val="20"/>
    </w:rPr>
  </w:style>
  <w:style w:type="paragraph" w:styleId="NoSpacing">
    <w:name w:val="No Spacing"/>
    <w:link w:val="NoSpacingChar"/>
    <w:uiPriority w:val="1"/>
    <w:qFormat/>
    <w:rsid w:val="006F35DD"/>
    <w:pPr>
      <w:spacing w:after="0" w:line="240" w:lineRule="auto"/>
    </w:pPr>
  </w:style>
  <w:style w:type="character" w:customStyle="1" w:styleId="NoSpacingChar">
    <w:name w:val="No Spacing Char"/>
    <w:link w:val="NoSpacing"/>
    <w:uiPriority w:val="1"/>
    <w:rsid w:val="006F35DD"/>
  </w:style>
  <w:style w:type="paragraph" w:customStyle="1" w:styleId="CVNormal-FirstLine">
    <w:name w:val="CV Normal - First Line"/>
    <w:basedOn w:val="CVNormal"/>
    <w:next w:val="CVNormal"/>
    <w:rsid w:val="006F35DD"/>
    <w:pPr>
      <w:spacing w:before="74"/>
    </w:pPr>
    <w:rPr>
      <w:lang w:val="en-US"/>
    </w:rPr>
  </w:style>
  <w:style w:type="character" w:styleId="HTMLCite">
    <w:name w:val="HTML Cite"/>
    <w:uiPriority w:val="99"/>
    <w:unhideWhenUsed/>
    <w:rsid w:val="006F35DD"/>
    <w:rPr>
      <w:i/>
      <w:iCs/>
    </w:rPr>
  </w:style>
  <w:style w:type="character" w:customStyle="1" w:styleId="Heading4Char">
    <w:name w:val="Heading 4 Char"/>
    <w:basedOn w:val="DefaultParagraphFont"/>
    <w:link w:val="Heading4"/>
    <w:uiPriority w:val="9"/>
    <w:semiHidden/>
    <w:rsid w:val="006F35DD"/>
    <w:rPr>
      <w:rFonts w:asciiTheme="majorHAnsi" w:eastAsiaTheme="majorEastAsia" w:hAnsiTheme="majorHAnsi" w:cstheme="majorBidi"/>
      <w:b/>
      <w:bCs/>
      <w:i/>
      <w:iCs/>
      <w:color w:val="5B9BD5" w:themeColor="accent1"/>
    </w:rPr>
  </w:style>
  <w:style w:type="paragraph" w:styleId="TOCHeading">
    <w:name w:val="TOC Heading"/>
    <w:basedOn w:val="Heading1"/>
    <w:next w:val="Normal"/>
    <w:uiPriority w:val="39"/>
    <w:unhideWhenUsed/>
    <w:qFormat/>
    <w:rsid w:val="00F518E8"/>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F518E8"/>
    <w:pPr>
      <w:spacing w:after="100"/>
    </w:pPr>
  </w:style>
  <w:style w:type="character" w:customStyle="1" w:styleId="UnresolvedMention1">
    <w:name w:val="Unresolved Mention1"/>
    <w:basedOn w:val="DefaultParagraphFont"/>
    <w:uiPriority w:val="99"/>
    <w:semiHidden/>
    <w:unhideWhenUsed/>
    <w:rsid w:val="00956BE2"/>
    <w:rPr>
      <w:color w:val="605E5C"/>
      <w:shd w:val="clear" w:color="auto" w:fill="E1DFDD"/>
    </w:rPr>
  </w:style>
  <w:style w:type="character" w:customStyle="1" w:styleId="apple-converted-space">
    <w:name w:val="apple-converted-space"/>
    <w:basedOn w:val="DefaultParagraphFont"/>
    <w:rsid w:val="00CC32CA"/>
  </w:style>
  <w:style w:type="paragraph" w:customStyle="1" w:styleId="ECVSectionBullet">
    <w:name w:val="_ECV_SectionBullet"/>
    <w:basedOn w:val="Normal"/>
    <w:rsid w:val="00CC32CA"/>
    <w:pPr>
      <w:widowControl w:val="0"/>
      <w:suppressLineNumbers/>
      <w:suppressAutoHyphens/>
      <w:autoSpaceDE w:val="0"/>
      <w:spacing w:after="0" w:line="100" w:lineRule="atLeast"/>
    </w:pPr>
    <w:rPr>
      <w:rFonts w:ascii="Arial" w:eastAsia="SimSun" w:hAnsi="Arial" w:cs="Mangal"/>
      <w:color w:val="3F3A38"/>
      <w:spacing w:val="-6"/>
      <w:kern w:val="1"/>
      <w:sz w:val="18"/>
      <w:szCs w:val="24"/>
      <w:lang w:eastAsia="zh-CN" w:bidi="hi-IN"/>
    </w:rPr>
  </w:style>
  <w:style w:type="character" w:customStyle="1" w:styleId="il">
    <w:name w:val="il"/>
    <w:basedOn w:val="DefaultParagraphFont"/>
    <w:rsid w:val="00D60BBC"/>
  </w:style>
  <w:style w:type="paragraph" w:styleId="BodyText">
    <w:name w:val="Body Text"/>
    <w:basedOn w:val="Normal"/>
    <w:link w:val="BodyTextChar"/>
    <w:uiPriority w:val="1"/>
    <w:qFormat/>
    <w:rsid w:val="00256C2F"/>
    <w:pPr>
      <w:widowControl w:val="0"/>
      <w:autoSpaceDE w:val="0"/>
      <w:autoSpaceDN w:val="0"/>
      <w:spacing w:before="9"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56C2F"/>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56C2F"/>
    <w:pPr>
      <w:widowControl w:val="0"/>
      <w:autoSpaceDE w:val="0"/>
      <w:autoSpaceDN w:val="0"/>
      <w:spacing w:after="0" w:line="275" w:lineRule="exact"/>
      <w:ind w:left="95"/>
    </w:pPr>
    <w:rPr>
      <w:rFonts w:ascii="Times New Roman" w:eastAsia="Times New Roman" w:hAnsi="Times New Roman" w:cs="Times New Roman"/>
      <w:lang w:val="en-US"/>
    </w:rPr>
  </w:style>
  <w:style w:type="paragraph" w:customStyle="1" w:styleId="Listecouleur-Accent11">
    <w:name w:val="Liste couleur - Accent 11"/>
    <w:basedOn w:val="Normal"/>
    <w:qFormat/>
    <w:rsid w:val="00D0105C"/>
    <w:pPr>
      <w:spacing w:after="0" w:line="240" w:lineRule="auto"/>
      <w:ind w:left="720"/>
    </w:pPr>
    <w:rPr>
      <w:rFonts w:ascii="Times New Roman" w:eastAsia="Times New Roman" w:hAnsi="Times New Roman" w:cs="Times New Roman"/>
      <w:sz w:val="20"/>
      <w:szCs w:val="20"/>
      <w:lang w:val="sq-AL"/>
    </w:rPr>
  </w:style>
  <w:style w:type="character" w:customStyle="1" w:styleId="Heading3Char">
    <w:name w:val="Heading 3 Char"/>
    <w:basedOn w:val="DefaultParagraphFont"/>
    <w:link w:val="Heading3"/>
    <w:uiPriority w:val="9"/>
    <w:semiHidden/>
    <w:rsid w:val="00A31BD9"/>
    <w:rPr>
      <w:rFonts w:asciiTheme="majorHAnsi" w:eastAsiaTheme="majorEastAsia" w:hAnsiTheme="majorHAnsi" w:cstheme="majorBidi"/>
      <w:b/>
      <w:bCs/>
      <w:color w:val="5B9BD5" w:themeColor="accent1"/>
    </w:rPr>
  </w:style>
  <w:style w:type="paragraph" w:styleId="BodyTextIndent">
    <w:name w:val="Body Text Indent"/>
    <w:basedOn w:val="Normal"/>
    <w:link w:val="BodyTextIndentChar"/>
    <w:uiPriority w:val="99"/>
    <w:semiHidden/>
    <w:unhideWhenUsed/>
    <w:rsid w:val="00A31BD9"/>
    <w:pPr>
      <w:spacing w:after="120"/>
      <w:ind w:left="360"/>
    </w:pPr>
  </w:style>
  <w:style w:type="character" w:customStyle="1" w:styleId="BodyTextIndentChar">
    <w:name w:val="Body Text Indent Char"/>
    <w:basedOn w:val="DefaultParagraphFont"/>
    <w:link w:val="BodyTextIndent"/>
    <w:uiPriority w:val="99"/>
    <w:semiHidden/>
    <w:rsid w:val="00A31BD9"/>
  </w:style>
  <w:style w:type="paragraph" w:customStyle="1" w:styleId="Default">
    <w:name w:val="Default"/>
    <w:rsid w:val="00A31BD9"/>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character" w:customStyle="1" w:styleId="bodytext1">
    <w:name w:val="bodytext1"/>
    <w:rsid w:val="00C67867"/>
    <w:rPr>
      <w:rFonts w:ascii="Verdana" w:hAnsi="Verdana" w:hint="default"/>
      <w:strike w:val="0"/>
      <w:dstrike w:val="0"/>
      <w:color w:val="003366"/>
      <w:u w:val="none"/>
      <w:effect w:val="none"/>
    </w:rPr>
  </w:style>
  <w:style w:type="paragraph" w:styleId="NormalWeb">
    <w:name w:val="Normal (Web)"/>
    <w:basedOn w:val="Normal"/>
    <w:uiPriority w:val="99"/>
    <w:unhideWhenUsed/>
    <w:rsid w:val="00C67867"/>
    <w:pPr>
      <w:spacing w:before="100" w:beforeAutospacing="1" w:after="100" w:afterAutospacing="1" w:line="240" w:lineRule="auto"/>
    </w:pPr>
    <w:rPr>
      <w:rFonts w:ascii="Times" w:hAnsi="Times" w:cs="Times New Roman"/>
      <w:sz w:val="20"/>
      <w:szCs w:val="20"/>
      <w:lang w:val="en-US"/>
    </w:rPr>
  </w:style>
  <w:style w:type="paragraph" w:customStyle="1" w:styleId="Standard">
    <w:name w:val="Standard"/>
    <w:rsid w:val="00C12795"/>
    <w:pPr>
      <w:suppressAutoHyphens/>
      <w:autoSpaceDN w:val="0"/>
      <w:spacing w:line="254" w:lineRule="auto"/>
      <w:textAlignment w:val="baseline"/>
    </w:pPr>
    <w:rPr>
      <w:rFonts w:ascii="Calibri" w:eastAsia="Calibri" w:hAnsi="Calibri" w:cs="Tahoma"/>
      <w:lang w:val="en-US"/>
    </w:rPr>
  </w:style>
  <w:style w:type="numbering" w:customStyle="1" w:styleId="WWNum1">
    <w:name w:val="WWNum1"/>
    <w:basedOn w:val="NoList"/>
    <w:rsid w:val="00C12795"/>
    <w:pPr>
      <w:numPr>
        <w:numId w:val="43"/>
      </w:numPr>
    </w:pPr>
  </w:style>
  <w:style w:type="paragraph" w:styleId="TOC2">
    <w:name w:val="toc 2"/>
    <w:basedOn w:val="Normal"/>
    <w:next w:val="Normal"/>
    <w:autoRedefine/>
    <w:uiPriority w:val="39"/>
    <w:unhideWhenUsed/>
    <w:rsid w:val="0035706A"/>
    <w:pPr>
      <w:spacing w:after="100"/>
      <w:ind w:left="220"/>
    </w:pPr>
  </w:style>
  <w:style w:type="paragraph" w:styleId="TOC3">
    <w:name w:val="toc 3"/>
    <w:basedOn w:val="Normal"/>
    <w:next w:val="Normal"/>
    <w:autoRedefine/>
    <w:uiPriority w:val="39"/>
    <w:unhideWhenUsed/>
    <w:rsid w:val="0035706A"/>
    <w:pPr>
      <w:spacing w:after="100"/>
      <w:ind w:left="440"/>
    </w:pPr>
  </w:style>
  <w:style w:type="character" w:styleId="UnresolvedMention">
    <w:name w:val="Unresolved Mention"/>
    <w:basedOn w:val="DefaultParagraphFont"/>
    <w:uiPriority w:val="99"/>
    <w:semiHidden/>
    <w:unhideWhenUsed/>
    <w:rsid w:val="00837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8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338">
          <w:marLeft w:val="0"/>
          <w:marRight w:val="0"/>
          <w:marTop w:val="0"/>
          <w:marBottom w:val="0"/>
          <w:divBdr>
            <w:top w:val="none" w:sz="0" w:space="0" w:color="auto"/>
            <w:left w:val="none" w:sz="0" w:space="0" w:color="auto"/>
            <w:bottom w:val="none" w:sz="0" w:space="0" w:color="auto"/>
            <w:right w:val="none" w:sz="0" w:space="0" w:color="auto"/>
          </w:divBdr>
        </w:div>
      </w:divsChild>
    </w:div>
    <w:div w:id="527647592">
      <w:bodyDiv w:val="1"/>
      <w:marLeft w:val="0"/>
      <w:marRight w:val="0"/>
      <w:marTop w:val="0"/>
      <w:marBottom w:val="0"/>
      <w:divBdr>
        <w:top w:val="none" w:sz="0" w:space="0" w:color="auto"/>
        <w:left w:val="none" w:sz="0" w:space="0" w:color="auto"/>
        <w:bottom w:val="none" w:sz="0" w:space="0" w:color="auto"/>
        <w:right w:val="none" w:sz="0" w:space="0" w:color="auto"/>
      </w:divBdr>
      <w:divsChild>
        <w:div w:id="713818360">
          <w:marLeft w:val="0"/>
          <w:marRight w:val="0"/>
          <w:marTop w:val="0"/>
          <w:marBottom w:val="0"/>
          <w:divBdr>
            <w:top w:val="none" w:sz="0" w:space="0" w:color="auto"/>
            <w:left w:val="none" w:sz="0" w:space="0" w:color="auto"/>
            <w:bottom w:val="none" w:sz="0" w:space="0" w:color="auto"/>
            <w:right w:val="none" w:sz="0" w:space="0" w:color="auto"/>
          </w:divBdr>
        </w:div>
        <w:div w:id="1233664445">
          <w:marLeft w:val="0"/>
          <w:marRight w:val="0"/>
          <w:marTop w:val="0"/>
          <w:marBottom w:val="0"/>
          <w:divBdr>
            <w:top w:val="none" w:sz="0" w:space="0" w:color="auto"/>
            <w:left w:val="none" w:sz="0" w:space="0" w:color="auto"/>
            <w:bottom w:val="none" w:sz="0" w:space="0" w:color="auto"/>
            <w:right w:val="none" w:sz="0" w:space="0" w:color="auto"/>
          </w:divBdr>
          <w:divsChild>
            <w:div w:id="754057792">
              <w:marLeft w:val="0"/>
              <w:marRight w:val="0"/>
              <w:marTop w:val="0"/>
              <w:marBottom w:val="0"/>
              <w:divBdr>
                <w:top w:val="none" w:sz="0" w:space="0" w:color="auto"/>
                <w:left w:val="none" w:sz="0" w:space="0" w:color="auto"/>
                <w:bottom w:val="none" w:sz="0" w:space="0" w:color="auto"/>
                <w:right w:val="none" w:sz="0" w:space="0" w:color="auto"/>
              </w:divBdr>
              <w:divsChild>
                <w:div w:id="11024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7858">
      <w:bodyDiv w:val="1"/>
      <w:marLeft w:val="0"/>
      <w:marRight w:val="0"/>
      <w:marTop w:val="0"/>
      <w:marBottom w:val="0"/>
      <w:divBdr>
        <w:top w:val="none" w:sz="0" w:space="0" w:color="auto"/>
        <w:left w:val="none" w:sz="0" w:space="0" w:color="auto"/>
        <w:bottom w:val="none" w:sz="0" w:space="0" w:color="auto"/>
        <w:right w:val="none" w:sz="0" w:space="0" w:color="auto"/>
      </w:divBdr>
    </w:div>
    <w:div w:id="970672522">
      <w:bodyDiv w:val="1"/>
      <w:marLeft w:val="0"/>
      <w:marRight w:val="0"/>
      <w:marTop w:val="0"/>
      <w:marBottom w:val="0"/>
      <w:divBdr>
        <w:top w:val="none" w:sz="0" w:space="0" w:color="auto"/>
        <w:left w:val="none" w:sz="0" w:space="0" w:color="auto"/>
        <w:bottom w:val="none" w:sz="0" w:space="0" w:color="auto"/>
        <w:right w:val="none" w:sz="0" w:space="0" w:color="auto"/>
      </w:divBdr>
    </w:div>
    <w:div w:id="11531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h.nitaj@aab-edu.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nita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A03B5F-8E3A-4BAD-AA6E-E388C52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Petrit Bushi</dc:creator>
  <cp:lastModifiedBy>Elsa Zyberaj</cp:lastModifiedBy>
  <cp:revision>2</cp:revision>
  <cp:lastPrinted>2019-11-22T14:30:00Z</cp:lastPrinted>
  <dcterms:created xsi:type="dcterms:W3CDTF">2022-01-14T11:05:00Z</dcterms:created>
  <dcterms:modified xsi:type="dcterms:W3CDTF">2022-01-14T11:05:00Z</dcterms:modified>
</cp:coreProperties>
</file>